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460043" w:rsidRPr="00460043">
        <w:tblPrEx>
          <w:tblCellMar>
            <w:top w:w="0" w:type="dxa"/>
            <w:bottom w:w="0" w:type="dxa"/>
          </w:tblCellMar>
        </w:tblPrEx>
        <w:trPr>
          <w:trHeight w:val="3121"/>
        </w:trPr>
        <w:tc>
          <w:tcPr>
            <w:tcW w:w="815" w:type="dxa"/>
            <w:vMerge w:val="restart"/>
            <w:shd w:val="clear" w:color="auto" w:fill="800080"/>
          </w:tcPr>
          <w:p w:rsidR="00460043" w:rsidRPr="00460043" w:rsidRDefault="00460043" w:rsidP="004C21F5">
            <w:pPr>
              <w:pStyle w:val="BodyText"/>
              <w:rPr>
                <w:color w:val="800080"/>
                <w:sz w:val="48"/>
                <w:szCs w:val="48"/>
              </w:rPr>
            </w:pPr>
            <w:bookmarkStart w:id="0" w:name="_GoBack"/>
            <w:bookmarkEnd w:id="0"/>
          </w:p>
        </w:tc>
        <w:tc>
          <w:tcPr>
            <w:tcW w:w="9641" w:type="dxa"/>
            <w:gridSpan w:val="2"/>
            <w:tcMar>
              <w:left w:w="284" w:type="dxa"/>
              <w:right w:w="0" w:type="dxa"/>
            </w:tcMar>
            <w:vAlign w:val="center"/>
          </w:tcPr>
          <w:p w:rsidR="00460043" w:rsidRPr="00460043" w:rsidRDefault="00460043" w:rsidP="00460043">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460043" w:rsidRPr="00460043" w:rsidRDefault="00460043" w:rsidP="004C21F5">
            <w:pPr>
              <w:pStyle w:val="BodyText"/>
              <w:rPr>
                <w:color w:val="800080"/>
                <w:sz w:val="52"/>
                <w:szCs w:val="52"/>
              </w:rPr>
            </w:pPr>
          </w:p>
        </w:tc>
      </w:tr>
      <w:tr w:rsidR="00460043" w:rsidRPr="00460043">
        <w:tblPrEx>
          <w:tblCellMar>
            <w:top w:w="0" w:type="dxa"/>
            <w:bottom w:w="0" w:type="dxa"/>
          </w:tblCellMar>
        </w:tblPrEx>
        <w:trPr>
          <w:trHeight w:val="2844"/>
        </w:trPr>
        <w:tc>
          <w:tcPr>
            <w:tcW w:w="815" w:type="dxa"/>
            <w:vMerge/>
            <w:shd w:val="clear" w:color="auto" w:fill="800080"/>
          </w:tcPr>
          <w:p w:rsidR="00460043" w:rsidRPr="00460043" w:rsidRDefault="00460043" w:rsidP="004C21F5">
            <w:pPr>
              <w:pStyle w:val="BodyText"/>
              <w:rPr>
                <w:color w:val="800080"/>
                <w:sz w:val="48"/>
                <w:szCs w:val="48"/>
              </w:rPr>
            </w:pPr>
          </w:p>
        </w:tc>
        <w:tc>
          <w:tcPr>
            <w:tcW w:w="9641" w:type="dxa"/>
            <w:gridSpan w:val="2"/>
            <w:tcMar>
              <w:left w:w="284" w:type="dxa"/>
              <w:right w:w="0" w:type="dxa"/>
            </w:tcMar>
            <w:vAlign w:val="center"/>
          </w:tcPr>
          <w:p w:rsidR="00460043" w:rsidRPr="00460043" w:rsidRDefault="007E541E" w:rsidP="004C21F5">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8968F8" w:rsidRPr="00460043">
        <w:tblPrEx>
          <w:tblCellMar>
            <w:top w:w="0" w:type="dxa"/>
            <w:bottom w:w="0" w:type="dxa"/>
          </w:tblCellMar>
        </w:tblPrEx>
        <w:trPr>
          <w:trHeight w:val="3372"/>
        </w:trPr>
        <w:tc>
          <w:tcPr>
            <w:tcW w:w="815" w:type="dxa"/>
            <w:vMerge/>
            <w:shd w:val="clear" w:color="auto" w:fill="800080"/>
          </w:tcPr>
          <w:p w:rsidR="008968F8" w:rsidRPr="00460043" w:rsidRDefault="008968F8" w:rsidP="004C21F5">
            <w:pPr>
              <w:pStyle w:val="BodyText"/>
              <w:rPr>
                <w:color w:val="800080"/>
                <w:sz w:val="48"/>
                <w:szCs w:val="48"/>
              </w:rPr>
            </w:pPr>
          </w:p>
        </w:tc>
        <w:tc>
          <w:tcPr>
            <w:tcW w:w="9641" w:type="dxa"/>
            <w:gridSpan w:val="2"/>
            <w:tcMar>
              <w:left w:w="284" w:type="dxa"/>
              <w:right w:w="0" w:type="dxa"/>
            </w:tcMar>
          </w:tcPr>
          <w:p w:rsidR="008968F8" w:rsidRPr="00460043" w:rsidRDefault="008968F8" w:rsidP="004C21F5">
            <w:pPr>
              <w:pStyle w:val="BodyText"/>
              <w:rPr>
                <w:color w:val="800080"/>
                <w:sz w:val="40"/>
                <w:szCs w:val="40"/>
              </w:rPr>
            </w:pPr>
          </w:p>
          <w:p w:rsidR="00D713CE" w:rsidRDefault="001B4AC8" w:rsidP="004C21F5">
            <w:pPr>
              <w:pStyle w:val="BodyText"/>
              <w:rPr>
                <w:color w:val="800080"/>
                <w:sz w:val="40"/>
                <w:szCs w:val="40"/>
              </w:rPr>
            </w:pPr>
            <w:r>
              <w:rPr>
                <w:color w:val="800080"/>
                <w:sz w:val="40"/>
                <w:szCs w:val="40"/>
              </w:rPr>
              <w:t>Immunisation / Vaccination</w:t>
            </w:r>
          </w:p>
          <w:p w:rsidR="008968F8" w:rsidRDefault="00D713CE" w:rsidP="004C21F5">
            <w:pPr>
              <w:pStyle w:val="BodyText"/>
              <w:rPr>
                <w:b w:val="0"/>
                <w:bCs w:val="0"/>
                <w:color w:val="800080"/>
                <w:sz w:val="40"/>
                <w:szCs w:val="40"/>
              </w:rPr>
            </w:pPr>
            <w:r w:rsidRPr="00D713CE">
              <w:rPr>
                <w:b w:val="0"/>
                <w:bCs w:val="0"/>
                <w:color w:val="800080"/>
                <w:sz w:val="40"/>
                <w:szCs w:val="40"/>
              </w:rPr>
              <w:t>A</w:t>
            </w:r>
            <w:r w:rsidR="00C5727C">
              <w:rPr>
                <w:b w:val="0"/>
                <w:bCs w:val="0"/>
                <w:color w:val="800080"/>
                <w:sz w:val="40"/>
                <w:szCs w:val="40"/>
              </w:rPr>
              <w:t xml:space="preserve"> Briefing</w:t>
            </w:r>
          </w:p>
          <w:p w:rsidR="00C90847" w:rsidRDefault="00C90847" w:rsidP="004C21F5">
            <w:pPr>
              <w:pStyle w:val="BodyText"/>
              <w:rPr>
                <w:b w:val="0"/>
                <w:bCs w:val="0"/>
                <w:color w:val="800080"/>
                <w:sz w:val="40"/>
                <w:szCs w:val="40"/>
              </w:rPr>
            </w:pPr>
          </w:p>
          <w:p w:rsidR="00C90847" w:rsidRDefault="00C90847" w:rsidP="004C21F5">
            <w:pPr>
              <w:pStyle w:val="BodyText"/>
              <w:rPr>
                <w:b w:val="0"/>
                <w:bCs w:val="0"/>
                <w:color w:val="800080"/>
                <w:sz w:val="40"/>
                <w:szCs w:val="40"/>
              </w:rPr>
            </w:pPr>
            <w:r>
              <w:rPr>
                <w:b w:val="0"/>
                <w:bCs w:val="0"/>
                <w:color w:val="800080"/>
                <w:sz w:val="40"/>
                <w:szCs w:val="40"/>
              </w:rPr>
              <w:t>August 2010</w:t>
            </w:r>
          </w:p>
          <w:p w:rsidR="003132F1" w:rsidRDefault="003132F1" w:rsidP="004C21F5">
            <w:pPr>
              <w:pStyle w:val="BodyText"/>
              <w:rPr>
                <w:b w:val="0"/>
                <w:bCs w:val="0"/>
                <w:color w:val="800080"/>
                <w:sz w:val="40"/>
                <w:szCs w:val="40"/>
              </w:rPr>
            </w:pPr>
          </w:p>
          <w:p w:rsidR="003132F1" w:rsidRPr="003132F1" w:rsidRDefault="003132F1" w:rsidP="003132F1">
            <w:pPr>
              <w:pStyle w:val="BodyText"/>
              <w:jc w:val="center"/>
              <w:rPr>
                <w:bCs w:val="0"/>
                <w:i/>
                <w:color w:val="800080"/>
                <w:sz w:val="52"/>
                <w:szCs w:val="52"/>
              </w:rPr>
            </w:pPr>
          </w:p>
        </w:tc>
      </w:tr>
      <w:tr w:rsidR="008968F8" w:rsidRPr="00460043">
        <w:tblPrEx>
          <w:tblCellMar>
            <w:top w:w="0" w:type="dxa"/>
            <w:bottom w:w="0" w:type="dxa"/>
          </w:tblCellMar>
        </w:tblPrEx>
        <w:trPr>
          <w:trHeight w:val="2412"/>
        </w:trPr>
        <w:tc>
          <w:tcPr>
            <w:tcW w:w="815" w:type="dxa"/>
            <w:vMerge/>
            <w:shd w:val="clear" w:color="auto" w:fill="800080"/>
          </w:tcPr>
          <w:p w:rsidR="008968F8" w:rsidRPr="00460043" w:rsidRDefault="008968F8" w:rsidP="004C21F5">
            <w:pPr>
              <w:pStyle w:val="BodyText"/>
              <w:rPr>
                <w:color w:val="800080"/>
                <w:sz w:val="48"/>
                <w:szCs w:val="48"/>
              </w:rPr>
            </w:pPr>
          </w:p>
        </w:tc>
        <w:tc>
          <w:tcPr>
            <w:tcW w:w="4255" w:type="dxa"/>
            <w:tcMar>
              <w:left w:w="284" w:type="dxa"/>
              <w:right w:w="0" w:type="dxa"/>
            </w:tcMar>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r w:rsidRPr="00460043">
              <w:rPr>
                <w:color w:val="800080"/>
                <w:sz w:val="28"/>
                <w:szCs w:val="28"/>
              </w:rPr>
              <w:t>MACC</w:t>
            </w:r>
          </w:p>
          <w:p w:rsidR="008968F8" w:rsidRPr="00460043" w:rsidRDefault="008968F8" w:rsidP="004C21F5">
            <w:pPr>
              <w:pStyle w:val="BodyText"/>
              <w:rPr>
                <w:color w:val="800080"/>
                <w:sz w:val="28"/>
                <w:szCs w:val="28"/>
              </w:rPr>
            </w:pPr>
            <w:r w:rsidRPr="00460043">
              <w:rPr>
                <w:color w:val="800080"/>
                <w:sz w:val="28"/>
                <w:szCs w:val="28"/>
              </w:rPr>
              <w:t xml:space="preserve">Swan Buildings, </w:t>
            </w:r>
          </w:p>
          <w:p w:rsidR="008968F8" w:rsidRPr="00460043" w:rsidRDefault="008968F8" w:rsidP="004C21F5">
            <w:pPr>
              <w:pStyle w:val="BodyText"/>
              <w:rPr>
                <w:color w:val="800080"/>
                <w:sz w:val="28"/>
                <w:szCs w:val="28"/>
              </w:rPr>
            </w:pPr>
            <w:r w:rsidRPr="00460043">
              <w:rPr>
                <w:color w:val="800080"/>
                <w:sz w:val="28"/>
                <w:szCs w:val="28"/>
              </w:rPr>
              <w:t xml:space="preserve">20, Swan Street, </w:t>
            </w:r>
          </w:p>
          <w:p w:rsidR="008968F8" w:rsidRPr="00460043" w:rsidRDefault="008968F8" w:rsidP="004C21F5">
            <w:pPr>
              <w:pStyle w:val="BodyText"/>
              <w:rPr>
                <w:color w:val="800080"/>
                <w:sz w:val="28"/>
                <w:szCs w:val="28"/>
              </w:rPr>
            </w:pPr>
            <w:r w:rsidRPr="00460043">
              <w:rPr>
                <w:color w:val="800080"/>
                <w:sz w:val="28"/>
                <w:szCs w:val="28"/>
              </w:rPr>
              <w:t>Manchester</w:t>
            </w:r>
          </w:p>
          <w:p w:rsidR="008968F8" w:rsidRPr="00460043" w:rsidRDefault="008968F8" w:rsidP="004C21F5">
            <w:pPr>
              <w:pStyle w:val="BodyText"/>
              <w:rPr>
                <w:color w:val="800080"/>
                <w:sz w:val="28"/>
                <w:szCs w:val="28"/>
              </w:rPr>
            </w:pPr>
            <w:r w:rsidRPr="00460043">
              <w:rPr>
                <w:color w:val="800080"/>
                <w:sz w:val="28"/>
                <w:szCs w:val="28"/>
              </w:rPr>
              <w:t>M4 5JW</w:t>
            </w:r>
          </w:p>
          <w:p w:rsidR="008968F8" w:rsidRPr="00460043" w:rsidRDefault="008968F8" w:rsidP="004C21F5">
            <w:pPr>
              <w:pStyle w:val="BodyText"/>
              <w:rPr>
                <w:color w:val="800080"/>
                <w:sz w:val="28"/>
                <w:szCs w:val="28"/>
              </w:rPr>
            </w:pPr>
            <w:r w:rsidRPr="00460043">
              <w:rPr>
                <w:color w:val="800080"/>
                <w:sz w:val="28"/>
                <w:szCs w:val="28"/>
              </w:rPr>
              <w:t>Tel: 0161 834 9823</w:t>
            </w:r>
          </w:p>
          <w:p w:rsidR="008968F8" w:rsidRPr="00460043" w:rsidRDefault="008968F8" w:rsidP="004C21F5">
            <w:pPr>
              <w:pStyle w:val="BodyText"/>
              <w:rPr>
                <w:color w:val="800080"/>
                <w:sz w:val="28"/>
                <w:szCs w:val="28"/>
              </w:rPr>
            </w:pPr>
            <w:hyperlink r:id="rId9" w:history="1">
              <w:r w:rsidRPr="00460043">
                <w:rPr>
                  <w:rStyle w:val="Hyperlink"/>
                  <w:sz w:val="28"/>
                  <w:szCs w:val="28"/>
                </w:rPr>
                <w:t>www.macc.org.uk</w:t>
              </w:r>
            </w:hyperlink>
          </w:p>
        </w:tc>
        <w:tc>
          <w:tcPr>
            <w:tcW w:w="5386" w:type="dxa"/>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C74B6C" w:rsidP="004C21F5">
            <w:pPr>
              <w:pStyle w:val="BodyText"/>
              <w:rPr>
                <w:color w:val="800080"/>
                <w:sz w:val="28"/>
                <w:szCs w:val="28"/>
              </w:rPr>
            </w:pPr>
            <w:r w:rsidRPr="00460043">
              <w:rPr>
                <w:color w:val="800080"/>
                <w:sz w:val="28"/>
                <w:szCs w:val="28"/>
              </w:rPr>
              <w:t xml:space="preserve"> </w:t>
            </w:r>
          </w:p>
        </w:tc>
      </w:tr>
    </w:tbl>
    <w:p w:rsidR="00207785" w:rsidRPr="00A815DD" w:rsidRDefault="007A2038" w:rsidP="004C21F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sidR="001D35F2">
        <w:rPr>
          <w:rFonts w:ascii="Arial" w:hAnsi="Arial" w:cs="Arial"/>
          <w:b/>
          <w:bCs/>
          <w:color w:val="800080"/>
          <w:sz w:val="36"/>
          <w:szCs w:val="36"/>
        </w:rPr>
        <w:lastRenderedPageBreak/>
        <w:t>1. A</w:t>
      </w:r>
      <w:r w:rsidR="00A815DD">
        <w:rPr>
          <w:rFonts w:ascii="Arial" w:hAnsi="Arial" w:cs="Arial"/>
          <w:b/>
          <w:bCs/>
          <w:color w:val="800080"/>
          <w:sz w:val="36"/>
          <w:szCs w:val="36"/>
        </w:rPr>
        <w:t xml:space="preserve">bout this </w:t>
      </w:r>
      <w:r w:rsidR="00C5727C">
        <w:rPr>
          <w:rFonts w:ascii="Arial" w:hAnsi="Arial" w:cs="Arial"/>
          <w:b/>
          <w:bCs/>
          <w:color w:val="800080"/>
          <w:sz w:val="36"/>
          <w:szCs w:val="36"/>
        </w:rPr>
        <w:t>briefing</w:t>
      </w:r>
    </w:p>
    <w:p w:rsidR="00D713CE" w:rsidRDefault="00D713CE" w:rsidP="00D713CE">
      <w:pPr>
        <w:rPr>
          <w:rFonts w:ascii="Arial" w:hAnsi="Arial"/>
          <w:b/>
          <w:sz w:val="26"/>
          <w:szCs w:val="26"/>
        </w:rPr>
      </w:pPr>
    </w:p>
    <w:p w:rsidR="00B157EA" w:rsidRDefault="00687D54" w:rsidP="00D713CE">
      <w:pPr>
        <w:rPr>
          <w:rFonts w:ascii="Arial" w:hAnsi="Arial"/>
          <w:sz w:val="26"/>
          <w:szCs w:val="26"/>
        </w:rPr>
      </w:pPr>
      <w:r>
        <w:rPr>
          <w:rFonts w:ascii="Arial" w:hAnsi="Arial"/>
          <w:sz w:val="26"/>
          <w:szCs w:val="26"/>
        </w:rPr>
        <w:t xml:space="preserve">This </w:t>
      </w:r>
      <w:r w:rsidR="00FC465D">
        <w:rPr>
          <w:rFonts w:ascii="Arial" w:hAnsi="Arial"/>
          <w:sz w:val="26"/>
          <w:szCs w:val="26"/>
        </w:rPr>
        <w:t>briefing</w:t>
      </w:r>
      <w:r>
        <w:rPr>
          <w:rFonts w:ascii="Arial" w:hAnsi="Arial"/>
          <w:sz w:val="26"/>
          <w:szCs w:val="26"/>
        </w:rPr>
        <w:t xml:space="preserve"> is </w:t>
      </w:r>
      <w:r w:rsidR="00B157EA">
        <w:rPr>
          <w:rFonts w:ascii="Arial" w:hAnsi="Arial"/>
          <w:sz w:val="26"/>
          <w:szCs w:val="26"/>
        </w:rPr>
        <w:t xml:space="preserve">aimed at practitioners and managers within </w:t>
      </w:r>
      <w:r w:rsidR="00931D54">
        <w:rPr>
          <w:rFonts w:ascii="Arial" w:hAnsi="Arial"/>
          <w:sz w:val="26"/>
          <w:szCs w:val="26"/>
        </w:rPr>
        <w:t xml:space="preserve">the </w:t>
      </w:r>
      <w:r w:rsidR="00B157EA">
        <w:rPr>
          <w:rFonts w:ascii="Arial" w:hAnsi="Arial"/>
          <w:sz w:val="26"/>
          <w:szCs w:val="26"/>
        </w:rPr>
        <w:t xml:space="preserve">voluntary and community sector who want to know more about work which is taking place in Manchester to </w:t>
      </w:r>
      <w:r w:rsidR="001B4AC8">
        <w:rPr>
          <w:rFonts w:ascii="Arial" w:hAnsi="Arial"/>
          <w:sz w:val="26"/>
          <w:szCs w:val="26"/>
        </w:rPr>
        <w:t>increase immunisations and vaccinations</w:t>
      </w:r>
      <w:r w:rsidR="00B157EA">
        <w:rPr>
          <w:rFonts w:ascii="Arial" w:hAnsi="Arial"/>
          <w:sz w:val="26"/>
          <w:szCs w:val="26"/>
        </w:rPr>
        <w:t xml:space="preserve"> and to start thin</w:t>
      </w:r>
      <w:r w:rsidR="00931D54">
        <w:rPr>
          <w:rFonts w:ascii="Arial" w:hAnsi="Arial"/>
          <w:sz w:val="26"/>
          <w:szCs w:val="26"/>
        </w:rPr>
        <w:t xml:space="preserve">king through how </w:t>
      </w:r>
      <w:r w:rsidR="00A13513">
        <w:rPr>
          <w:rFonts w:ascii="Arial" w:hAnsi="Arial"/>
          <w:sz w:val="26"/>
          <w:szCs w:val="26"/>
        </w:rPr>
        <w:t>their</w:t>
      </w:r>
      <w:r w:rsidR="00B157EA">
        <w:rPr>
          <w:rFonts w:ascii="Arial" w:hAnsi="Arial"/>
          <w:sz w:val="26"/>
          <w:szCs w:val="26"/>
        </w:rPr>
        <w:t xml:space="preserve"> organisation may be we</w:t>
      </w:r>
      <w:r w:rsidR="00931D54">
        <w:rPr>
          <w:rFonts w:ascii="Arial" w:hAnsi="Arial"/>
          <w:sz w:val="26"/>
          <w:szCs w:val="26"/>
        </w:rPr>
        <w:t xml:space="preserve">ll placed to </w:t>
      </w:r>
      <w:r w:rsidR="00A13513">
        <w:rPr>
          <w:rFonts w:ascii="Arial" w:hAnsi="Arial"/>
          <w:sz w:val="26"/>
          <w:szCs w:val="26"/>
        </w:rPr>
        <w:t>contribute to reducing this issue</w:t>
      </w:r>
      <w:r w:rsidR="00931D54">
        <w:rPr>
          <w:rFonts w:ascii="Arial" w:hAnsi="Arial"/>
          <w:sz w:val="26"/>
          <w:szCs w:val="26"/>
        </w:rPr>
        <w:t>.</w:t>
      </w:r>
    </w:p>
    <w:p w:rsidR="00B157EA" w:rsidRDefault="00B157EA" w:rsidP="00D713CE">
      <w:pPr>
        <w:rPr>
          <w:rFonts w:ascii="Arial" w:hAnsi="Arial"/>
          <w:sz w:val="26"/>
          <w:szCs w:val="26"/>
        </w:rPr>
      </w:pPr>
    </w:p>
    <w:p w:rsidR="00A51BB7" w:rsidRDefault="00B157EA" w:rsidP="00D713CE">
      <w:pPr>
        <w:rPr>
          <w:rFonts w:ascii="Arial" w:hAnsi="Arial"/>
          <w:sz w:val="26"/>
          <w:szCs w:val="26"/>
        </w:rPr>
      </w:pPr>
      <w:r>
        <w:rPr>
          <w:rFonts w:ascii="Arial" w:hAnsi="Arial"/>
          <w:sz w:val="26"/>
          <w:szCs w:val="26"/>
        </w:rPr>
        <w:t xml:space="preserve">It provides an overview of </w:t>
      </w:r>
      <w:r w:rsidR="001B4AC8">
        <w:rPr>
          <w:rFonts w:ascii="Arial" w:hAnsi="Arial"/>
          <w:sz w:val="26"/>
          <w:szCs w:val="26"/>
        </w:rPr>
        <w:t>immunisation/vaccinations</w:t>
      </w:r>
      <w:r w:rsidR="00557161">
        <w:rPr>
          <w:rFonts w:ascii="Arial" w:hAnsi="Arial"/>
          <w:sz w:val="26"/>
          <w:szCs w:val="26"/>
        </w:rPr>
        <w:t xml:space="preserve"> in Manchester; how Manchester NHS</w:t>
      </w:r>
      <w:r>
        <w:rPr>
          <w:rFonts w:ascii="Arial" w:hAnsi="Arial"/>
          <w:sz w:val="26"/>
          <w:szCs w:val="26"/>
        </w:rPr>
        <w:t xml:space="preserve"> and statutory partners are tackling </w:t>
      </w:r>
      <w:r w:rsidR="00A13513">
        <w:rPr>
          <w:rFonts w:ascii="Arial" w:hAnsi="Arial"/>
          <w:sz w:val="26"/>
          <w:szCs w:val="26"/>
        </w:rPr>
        <w:t>the issue</w:t>
      </w:r>
      <w:r>
        <w:rPr>
          <w:rFonts w:ascii="Arial" w:hAnsi="Arial"/>
          <w:sz w:val="26"/>
          <w:szCs w:val="26"/>
        </w:rPr>
        <w:t xml:space="preserve"> at a strategic level; the types of services voluntary and community sector organisations are well placed to deliver, useful resources and links to further information.</w:t>
      </w:r>
    </w:p>
    <w:p w:rsidR="00665CFE" w:rsidRDefault="00665CFE" w:rsidP="00D713CE">
      <w:pPr>
        <w:rPr>
          <w:rFonts w:ascii="Arial" w:hAnsi="Arial"/>
          <w:sz w:val="26"/>
          <w:szCs w:val="26"/>
        </w:rPr>
      </w:pPr>
    </w:p>
    <w:p w:rsidR="00665CFE" w:rsidRDefault="00665CFE" w:rsidP="00D713CE">
      <w:pPr>
        <w:rPr>
          <w:rFonts w:ascii="Arial" w:hAnsi="Arial"/>
          <w:sz w:val="26"/>
          <w:szCs w:val="26"/>
        </w:rPr>
      </w:pPr>
      <w:r>
        <w:rPr>
          <w:rFonts w:ascii="Arial" w:hAnsi="Arial"/>
          <w:sz w:val="26"/>
          <w:szCs w:val="26"/>
        </w:rPr>
        <w:t xml:space="preserve">For more information about </w:t>
      </w:r>
      <w:r w:rsidR="00931D54">
        <w:rPr>
          <w:rFonts w:ascii="Arial" w:hAnsi="Arial"/>
          <w:sz w:val="26"/>
          <w:szCs w:val="26"/>
        </w:rPr>
        <w:t>this briefing and the voluntary and community sector</w:t>
      </w:r>
      <w:r w:rsidR="00FC465D">
        <w:rPr>
          <w:rFonts w:ascii="Arial" w:hAnsi="Arial"/>
          <w:sz w:val="26"/>
          <w:szCs w:val="26"/>
        </w:rPr>
        <w:t xml:space="preserve"> </w:t>
      </w:r>
      <w:hyperlink r:id="rId10" w:history="1">
        <w:r w:rsidR="00FC465D" w:rsidRPr="00FC465D">
          <w:rPr>
            <w:rStyle w:val="Hyperlink"/>
            <w:rFonts w:ascii="Arial" w:hAnsi="Arial"/>
            <w:sz w:val="26"/>
            <w:szCs w:val="26"/>
          </w:rPr>
          <w:t>Health and Well-being Network</w:t>
        </w:r>
      </w:hyperlink>
      <w:r>
        <w:rPr>
          <w:rFonts w:ascii="Arial" w:hAnsi="Arial"/>
          <w:sz w:val="26"/>
          <w:szCs w:val="26"/>
        </w:rPr>
        <w:t xml:space="preserve"> please contact:</w:t>
      </w:r>
    </w:p>
    <w:p w:rsidR="00665CFE" w:rsidRDefault="00665CFE" w:rsidP="00D713CE">
      <w:pPr>
        <w:rPr>
          <w:rFonts w:ascii="Arial" w:hAnsi="Arial"/>
          <w:sz w:val="26"/>
          <w:szCs w:val="26"/>
        </w:rPr>
      </w:pPr>
    </w:p>
    <w:p w:rsidR="00665CFE" w:rsidRDefault="00FC465D" w:rsidP="00D713CE">
      <w:pPr>
        <w:rPr>
          <w:rFonts w:ascii="Arial" w:hAnsi="Arial"/>
          <w:sz w:val="26"/>
          <w:szCs w:val="26"/>
        </w:rPr>
      </w:pPr>
      <w:r>
        <w:rPr>
          <w:rFonts w:ascii="Arial" w:hAnsi="Arial"/>
          <w:sz w:val="26"/>
          <w:szCs w:val="26"/>
        </w:rPr>
        <w:t>Mary Duncan</w:t>
      </w:r>
    </w:p>
    <w:p w:rsidR="00665CFE" w:rsidRDefault="00FC465D" w:rsidP="00665CFE">
      <w:pPr>
        <w:rPr>
          <w:rFonts w:ascii="Arial" w:hAnsi="Arial"/>
          <w:sz w:val="26"/>
          <w:szCs w:val="26"/>
        </w:rPr>
      </w:pPr>
      <w:r>
        <w:rPr>
          <w:rFonts w:ascii="Arial" w:hAnsi="Arial"/>
          <w:sz w:val="26"/>
          <w:szCs w:val="26"/>
        </w:rPr>
        <w:t>Development Worker</w:t>
      </w:r>
      <w:r w:rsidR="00665CFE" w:rsidRPr="00665CFE">
        <w:rPr>
          <w:rFonts w:ascii="Arial" w:hAnsi="Arial"/>
          <w:sz w:val="26"/>
          <w:szCs w:val="26"/>
        </w:rPr>
        <w:t xml:space="preserve"> </w:t>
      </w:r>
    </w:p>
    <w:p w:rsidR="00665CFE" w:rsidRDefault="00665CFE" w:rsidP="00665CFE">
      <w:pPr>
        <w:rPr>
          <w:rFonts w:ascii="Arial" w:hAnsi="Arial"/>
          <w:sz w:val="26"/>
          <w:szCs w:val="26"/>
        </w:rPr>
      </w:pPr>
      <w:r w:rsidRPr="00665CFE">
        <w:rPr>
          <w:rFonts w:ascii="Arial" w:hAnsi="Arial"/>
          <w:sz w:val="26"/>
          <w:szCs w:val="26"/>
        </w:rPr>
        <w:t>Manchester Alliance for Community Care</w:t>
      </w:r>
    </w:p>
    <w:p w:rsidR="00665CFE" w:rsidRDefault="00665CFE" w:rsidP="00665CFE">
      <w:pPr>
        <w:rPr>
          <w:rFonts w:ascii="Arial" w:hAnsi="Arial"/>
          <w:sz w:val="26"/>
          <w:szCs w:val="26"/>
        </w:rPr>
      </w:pPr>
      <w:r w:rsidRPr="00665CFE">
        <w:rPr>
          <w:rFonts w:ascii="Arial" w:hAnsi="Arial"/>
          <w:sz w:val="26"/>
          <w:szCs w:val="26"/>
        </w:rPr>
        <w:t xml:space="preserve">Swan Buildings </w:t>
      </w:r>
    </w:p>
    <w:p w:rsidR="00665CFE" w:rsidRDefault="00665CFE" w:rsidP="00665CFE">
      <w:pPr>
        <w:rPr>
          <w:rFonts w:ascii="Arial" w:hAnsi="Arial"/>
          <w:sz w:val="26"/>
          <w:szCs w:val="26"/>
        </w:rPr>
      </w:pPr>
      <w:r w:rsidRPr="00665CFE">
        <w:rPr>
          <w:rFonts w:ascii="Arial" w:hAnsi="Arial"/>
          <w:sz w:val="26"/>
          <w:szCs w:val="26"/>
        </w:rPr>
        <w:t>20 Swan St</w:t>
      </w:r>
    </w:p>
    <w:p w:rsidR="00665CFE" w:rsidRDefault="00665CFE" w:rsidP="00665CFE">
      <w:pPr>
        <w:rPr>
          <w:rFonts w:ascii="Arial" w:hAnsi="Arial"/>
          <w:sz w:val="26"/>
          <w:szCs w:val="26"/>
        </w:rPr>
      </w:pPr>
      <w:r w:rsidRPr="00665CFE">
        <w:rPr>
          <w:rFonts w:ascii="Arial" w:hAnsi="Arial"/>
          <w:sz w:val="26"/>
          <w:szCs w:val="26"/>
        </w:rPr>
        <w:t>Ancoats</w:t>
      </w:r>
    </w:p>
    <w:p w:rsidR="00665CFE" w:rsidRDefault="00665CFE" w:rsidP="00665CFE">
      <w:pPr>
        <w:rPr>
          <w:rFonts w:ascii="Arial" w:hAnsi="Arial"/>
          <w:sz w:val="26"/>
          <w:szCs w:val="26"/>
        </w:rPr>
      </w:pPr>
      <w:r w:rsidRPr="00665CFE">
        <w:rPr>
          <w:rFonts w:ascii="Arial" w:hAnsi="Arial"/>
          <w:sz w:val="26"/>
          <w:szCs w:val="26"/>
        </w:rPr>
        <w:t>Manchester</w:t>
      </w:r>
    </w:p>
    <w:p w:rsidR="00665CFE" w:rsidRPr="00665CFE" w:rsidRDefault="00665CFE" w:rsidP="00665CFE">
      <w:pPr>
        <w:rPr>
          <w:rFonts w:ascii="Arial" w:hAnsi="Arial"/>
          <w:sz w:val="26"/>
          <w:szCs w:val="26"/>
        </w:rPr>
      </w:pPr>
      <w:r w:rsidRPr="00665CFE">
        <w:rPr>
          <w:rFonts w:ascii="Arial" w:hAnsi="Arial"/>
          <w:sz w:val="26"/>
          <w:szCs w:val="26"/>
        </w:rPr>
        <w:t xml:space="preserve">M4 5JW </w:t>
      </w:r>
    </w:p>
    <w:p w:rsidR="00665CFE" w:rsidRDefault="00665CFE" w:rsidP="00665CFE">
      <w:pPr>
        <w:rPr>
          <w:rFonts w:ascii="Arial" w:hAnsi="Arial"/>
          <w:sz w:val="26"/>
          <w:szCs w:val="26"/>
        </w:rPr>
      </w:pPr>
      <w:r>
        <w:rPr>
          <w:rFonts w:ascii="Arial" w:hAnsi="Arial"/>
          <w:sz w:val="26"/>
          <w:szCs w:val="26"/>
        </w:rPr>
        <w:t>Tel:  0161 834 9823</w:t>
      </w:r>
    </w:p>
    <w:p w:rsidR="00665CFE" w:rsidRPr="00665CFE" w:rsidRDefault="00665CFE" w:rsidP="00665CFE">
      <w:pPr>
        <w:rPr>
          <w:rFonts w:ascii="Arial" w:hAnsi="Arial"/>
          <w:sz w:val="26"/>
          <w:szCs w:val="26"/>
        </w:rPr>
      </w:pPr>
      <w:r>
        <w:rPr>
          <w:rFonts w:ascii="Arial" w:hAnsi="Arial"/>
          <w:sz w:val="26"/>
          <w:szCs w:val="26"/>
        </w:rPr>
        <w:t xml:space="preserve">Email: </w:t>
      </w:r>
      <w:r w:rsidR="00FC465D">
        <w:rPr>
          <w:rFonts w:ascii="Arial" w:hAnsi="Arial"/>
          <w:sz w:val="26"/>
          <w:szCs w:val="26"/>
        </w:rPr>
        <w:t>mary</w:t>
      </w:r>
      <w:r w:rsidRPr="00665CFE">
        <w:rPr>
          <w:rFonts w:ascii="Arial" w:hAnsi="Arial"/>
          <w:sz w:val="26"/>
          <w:szCs w:val="26"/>
        </w:rPr>
        <w:t>@macc.org.uk</w:t>
      </w:r>
    </w:p>
    <w:p w:rsidR="00665CFE" w:rsidRPr="00FC465D" w:rsidRDefault="00665CFE" w:rsidP="00665CFE">
      <w:pPr>
        <w:rPr>
          <w:rFonts w:ascii="Arial" w:hAnsi="Arial"/>
          <w:sz w:val="26"/>
          <w:szCs w:val="26"/>
        </w:rPr>
      </w:pPr>
      <w:r>
        <w:rPr>
          <w:rFonts w:ascii="Arial" w:hAnsi="Arial"/>
          <w:sz w:val="26"/>
          <w:szCs w:val="26"/>
        </w:rPr>
        <w:t xml:space="preserve">Website: </w:t>
      </w:r>
      <w:r w:rsidR="00FC465D" w:rsidRPr="00FC465D">
        <w:rPr>
          <w:rFonts w:ascii="Arial" w:hAnsi="Arial"/>
          <w:sz w:val="26"/>
          <w:szCs w:val="26"/>
        </w:rPr>
        <w:t>http://www.macc.org.uk</w:t>
      </w:r>
    </w:p>
    <w:p w:rsidR="00B157EA" w:rsidRDefault="00A51BB7" w:rsidP="00D713CE">
      <w:pPr>
        <w:rPr>
          <w:rFonts w:ascii="Arial" w:hAnsi="Arial"/>
          <w:sz w:val="26"/>
          <w:szCs w:val="26"/>
        </w:rPr>
      </w:pPr>
      <w:r>
        <w:rPr>
          <w:rFonts w:ascii="Arial" w:hAnsi="Arial"/>
          <w:sz w:val="26"/>
          <w:szCs w:val="26"/>
        </w:rPr>
        <w:t xml:space="preserve">  </w:t>
      </w:r>
    </w:p>
    <w:p w:rsidR="00A815DD" w:rsidRPr="00A815DD" w:rsidRDefault="001D35F2" w:rsidP="00A815DD">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00A815DD" w:rsidRPr="00D713CE">
        <w:rPr>
          <w:rFonts w:ascii="Arial" w:hAnsi="Arial" w:cs="Arial"/>
          <w:b/>
          <w:bCs/>
          <w:color w:val="800080"/>
          <w:sz w:val="36"/>
          <w:szCs w:val="36"/>
        </w:rPr>
        <w:t xml:space="preserve">. </w:t>
      </w:r>
      <w:r w:rsidR="00C5727C">
        <w:rPr>
          <w:rFonts w:ascii="Arial" w:hAnsi="Arial" w:cs="Arial"/>
          <w:b/>
          <w:bCs/>
          <w:color w:val="800080"/>
          <w:sz w:val="36"/>
          <w:szCs w:val="36"/>
        </w:rPr>
        <w:t>Overview</w:t>
      </w:r>
    </w:p>
    <w:p w:rsidR="00A815DD" w:rsidRDefault="00A815DD" w:rsidP="00517D48">
      <w:pPr>
        <w:rPr>
          <w:rFonts w:ascii="Arial" w:hAnsi="Arial"/>
          <w:b/>
          <w:sz w:val="26"/>
          <w:szCs w:val="26"/>
        </w:rPr>
      </w:pPr>
    </w:p>
    <w:p w:rsidR="001B4AC8" w:rsidRPr="001B4AC8" w:rsidRDefault="001B4AC8" w:rsidP="001B4AC8">
      <w:pPr>
        <w:rPr>
          <w:rFonts w:ascii="Frutiger-Light" w:hAnsi="Frutiger-Light" w:cs="Frutiger-Light"/>
          <w:sz w:val="26"/>
          <w:szCs w:val="26"/>
          <w:lang w:val="en-US"/>
        </w:rPr>
      </w:pPr>
      <w:r w:rsidRPr="001B4AC8">
        <w:rPr>
          <w:rFonts w:ascii="Frutiger-Light" w:hAnsi="Frutiger-Light" w:cs="Frutiger-Light"/>
          <w:sz w:val="26"/>
          <w:szCs w:val="26"/>
          <w:lang w:val="en-US"/>
        </w:rPr>
        <w:t>Infectious diseases still remain a global threat to health, as the swine flu pandemic has shown. Vaccination against such diseases has, and will continue to have, a historical place, on a par with the provision of clean water and improved sanitation, as one of our society’s most important tools in the continuing battle for better public health.</w:t>
      </w:r>
    </w:p>
    <w:p w:rsidR="001B4AC8" w:rsidRDefault="001B4AC8" w:rsidP="001B4AC8">
      <w:pPr>
        <w:rPr>
          <w:rFonts w:ascii="Frutiger-Light" w:hAnsi="Frutiger-Light" w:cs="Frutiger-Light"/>
          <w:sz w:val="26"/>
          <w:szCs w:val="26"/>
          <w:lang w:val="en-US"/>
        </w:rPr>
      </w:pPr>
    </w:p>
    <w:p w:rsidR="001B4AC8" w:rsidRPr="001B4AC8" w:rsidRDefault="001B4AC8" w:rsidP="001B4AC8">
      <w:pPr>
        <w:rPr>
          <w:rFonts w:ascii="Frutiger-Light" w:hAnsi="Frutiger-Light" w:cs="Frutiger-Light"/>
          <w:sz w:val="26"/>
          <w:szCs w:val="26"/>
          <w:lang w:val="en-US"/>
        </w:rPr>
      </w:pPr>
      <w:r w:rsidRPr="001B4AC8">
        <w:rPr>
          <w:rFonts w:ascii="Frutiger-Light" w:hAnsi="Frutiger-Light" w:cs="Frutiger-Light"/>
          <w:sz w:val="26"/>
          <w:szCs w:val="26"/>
          <w:lang w:val="en-US"/>
        </w:rPr>
        <w:t>Vaccination is a major factor in reducing health inequalities. Without vaccination, epidemics of largely forgotten diseases, such as measles, diphtheria and whooping cough, would impact most on our most deprived communities and further worsen current health inequalities.</w:t>
      </w:r>
    </w:p>
    <w:p w:rsidR="001B4AC8" w:rsidRDefault="001B4AC8" w:rsidP="001B4AC8">
      <w:pPr>
        <w:rPr>
          <w:rFonts w:ascii="Frutiger-Light" w:hAnsi="Frutiger-Light" w:cs="Frutiger-Light"/>
          <w:sz w:val="26"/>
          <w:szCs w:val="26"/>
          <w:lang w:val="en-US"/>
        </w:rPr>
      </w:pPr>
    </w:p>
    <w:p w:rsidR="001B4AC8" w:rsidRPr="001B4AC8" w:rsidRDefault="001B4AC8" w:rsidP="001B4AC8">
      <w:pPr>
        <w:rPr>
          <w:rFonts w:ascii="Frutiger-Light" w:hAnsi="Frutiger-Light" w:cs="Frutiger-Light"/>
          <w:sz w:val="26"/>
          <w:szCs w:val="26"/>
          <w:lang w:val="en-US"/>
        </w:rPr>
      </w:pPr>
      <w:r w:rsidRPr="001B4AC8">
        <w:rPr>
          <w:rFonts w:ascii="Frutiger-Light" w:hAnsi="Frutiger-Light" w:cs="Frutiger-Light"/>
          <w:sz w:val="26"/>
          <w:szCs w:val="26"/>
          <w:lang w:val="en-US"/>
        </w:rPr>
        <w:t>Despite the success of</w:t>
      </w:r>
      <w:r>
        <w:rPr>
          <w:rFonts w:ascii="Frutiger-Light" w:hAnsi="Frutiger-Light" w:cs="Frutiger-Light"/>
          <w:sz w:val="26"/>
          <w:szCs w:val="26"/>
          <w:lang w:val="en-US"/>
        </w:rPr>
        <w:t xml:space="preserve"> Manchester’s</w:t>
      </w:r>
      <w:r w:rsidRPr="001B4AC8">
        <w:rPr>
          <w:rFonts w:ascii="Frutiger-Light" w:hAnsi="Frutiger-Light" w:cs="Frutiger-Light"/>
          <w:sz w:val="26"/>
          <w:szCs w:val="26"/>
          <w:lang w:val="en-US"/>
        </w:rPr>
        <w:t xml:space="preserve"> vaccination programme, vaccine-preventable diseases, such as whooping cough and TB, do remain prevalent, if at low levels compared to the</w:t>
      </w:r>
      <w:r>
        <w:rPr>
          <w:rFonts w:ascii="Frutiger-Light" w:hAnsi="Frutiger-Light" w:cs="Frutiger-Light"/>
          <w:sz w:val="26"/>
          <w:szCs w:val="26"/>
          <w:lang w:val="en-US"/>
        </w:rPr>
        <w:t xml:space="preserve"> </w:t>
      </w:r>
      <w:r w:rsidRPr="001B4AC8">
        <w:rPr>
          <w:rFonts w:ascii="Frutiger-Light" w:hAnsi="Frutiger-Light" w:cs="Frutiger-Light"/>
          <w:sz w:val="26"/>
          <w:szCs w:val="26"/>
          <w:lang w:val="en-US"/>
        </w:rPr>
        <w:t>historical picture. These diseases are ready to become resurgent should our guard</w:t>
      </w:r>
    </w:p>
    <w:p w:rsidR="001B4AC8" w:rsidRPr="001B4AC8" w:rsidRDefault="001B4AC8" w:rsidP="001B4AC8">
      <w:pPr>
        <w:rPr>
          <w:rFonts w:ascii="Frutiger-Light" w:hAnsi="Frutiger-Light" w:cs="Frutiger-Light"/>
          <w:sz w:val="26"/>
          <w:szCs w:val="26"/>
          <w:lang w:val="en-US"/>
        </w:rPr>
      </w:pPr>
      <w:r w:rsidRPr="001B4AC8">
        <w:rPr>
          <w:rFonts w:ascii="Frutiger-Light" w:hAnsi="Frutiger-Light" w:cs="Frutiger-Light"/>
          <w:sz w:val="26"/>
          <w:szCs w:val="26"/>
          <w:lang w:val="en-US"/>
        </w:rPr>
        <w:t>on vaccinat</w:t>
      </w:r>
      <w:r>
        <w:rPr>
          <w:rFonts w:ascii="Frutiger-Light" w:hAnsi="Frutiger-Light" w:cs="Frutiger-Light"/>
          <w:sz w:val="26"/>
          <w:szCs w:val="26"/>
          <w:lang w:val="en-US"/>
        </w:rPr>
        <w:t xml:space="preserve">ion fail, as the recent measles </w:t>
      </w:r>
      <w:r w:rsidRPr="001B4AC8">
        <w:rPr>
          <w:rFonts w:ascii="Frutiger-Light" w:hAnsi="Frutiger-Light" w:cs="Frutiger-Light"/>
          <w:sz w:val="26"/>
          <w:szCs w:val="26"/>
          <w:lang w:val="en-US"/>
        </w:rPr>
        <w:t>outbreaks in Manchester and elsewhere</w:t>
      </w:r>
    </w:p>
    <w:p w:rsidR="001B4AC8" w:rsidRPr="001B4AC8" w:rsidRDefault="001B4AC8" w:rsidP="001B4AC8">
      <w:pPr>
        <w:rPr>
          <w:rFonts w:ascii="Frutiger-Light" w:hAnsi="Frutiger-Light" w:cs="Frutiger-Light"/>
          <w:sz w:val="26"/>
          <w:szCs w:val="26"/>
          <w:lang w:val="en-US"/>
        </w:rPr>
      </w:pPr>
      <w:r w:rsidRPr="001B4AC8">
        <w:rPr>
          <w:rFonts w:ascii="Frutiger-Light" w:hAnsi="Frutiger-Light" w:cs="Frutiger-Light"/>
          <w:sz w:val="26"/>
          <w:szCs w:val="26"/>
          <w:lang w:val="en-US"/>
        </w:rPr>
        <w:t>show. We need to maintain the highest</w:t>
      </w:r>
      <w:r>
        <w:rPr>
          <w:rFonts w:ascii="Frutiger-Light" w:hAnsi="Frutiger-Light" w:cs="Frutiger-Light"/>
          <w:sz w:val="26"/>
          <w:szCs w:val="26"/>
          <w:lang w:val="en-US"/>
        </w:rPr>
        <w:t xml:space="preserve"> </w:t>
      </w:r>
      <w:r w:rsidRPr="001B4AC8">
        <w:rPr>
          <w:rFonts w:ascii="Frutiger-Light" w:hAnsi="Frutiger-Light" w:cs="Frutiger-Light"/>
          <w:sz w:val="26"/>
          <w:szCs w:val="26"/>
          <w:lang w:val="en-US"/>
        </w:rPr>
        <w:t>possible uptake of routine childhood</w:t>
      </w:r>
    </w:p>
    <w:p w:rsidR="001B4AC8" w:rsidRPr="001B4AC8" w:rsidRDefault="001B4AC8" w:rsidP="001B4AC8">
      <w:pPr>
        <w:rPr>
          <w:rFonts w:ascii="Frutiger-Light" w:hAnsi="Frutiger-Light" w:cs="Frutiger-Light"/>
          <w:sz w:val="26"/>
          <w:szCs w:val="26"/>
          <w:lang w:val="en-US"/>
        </w:rPr>
      </w:pPr>
      <w:r w:rsidRPr="001B4AC8">
        <w:rPr>
          <w:rFonts w:ascii="Frutiger-Light" w:hAnsi="Frutiger-Light" w:cs="Frutiger-Light"/>
          <w:sz w:val="26"/>
          <w:szCs w:val="26"/>
          <w:lang w:val="en-US"/>
        </w:rPr>
        <w:t>vaccinat</w:t>
      </w:r>
      <w:r>
        <w:rPr>
          <w:rFonts w:ascii="Frutiger-Light" w:hAnsi="Frutiger-Light" w:cs="Frutiger-Light"/>
          <w:sz w:val="26"/>
          <w:szCs w:val="26"/>
          <w:lang w:val="en-US"/>
        </w:rPr>
        <w:t xml:space="preserve">ions to ensure community </w:t>
      </w:r>
      <w:r w:rsidRPr="001B4AC8">
        <w:rPr>
          <w:rFonts w:ascii="Frutiger-Light" w:hAnsi="Frutiger-Light" w:cs="Frutiger-Light"/>
          <w:sz w:val="26"/>
          <w:szCs w:val="26"/>
          <w:lang w:val="en-US"/>
        </w:rPr>
        <w:t>immunity.</w:t>
      </w:r>
    </w:p>
    <w:p w:rsidR="001B4AC8" w:rsidRDefault="001B4AC8" w:rsidP="001B4AC8">
      <w:pPr>
        <w:rPr>
          <w:rFonts w:ascii="Frutiger-Light" w:hAnsi="Frutiger-Light" w:cs="Frutiger-Light"/>
          <w:sz w:val="26"/>
          <w:szCs w:val="26"/>
          <w:lang w:val="en-US"/>
        </w:rPr>
      </w:pPr>
    </w:p>
    <w:p w:rsidR="00604222" w:rsidRDefault="00604222" w:rsidP="001B4AC8">
      <w:pPr>
        <w:rPr>
          <w:rFonts w:ascii="VAGRounded-Light" w:hAnsi="VAGRounded-Light" w:cs="VAGRounded-Light"/>
          <w:sz w:val="26"/>
          <w:szCs w:val="26"/>
          <w:lang w:val="en-US"/>
        </w:rPr>
      </w:pPr>
    </w:p>
    <w:p w:rsidR="00604222" w:rsidRDefault="00604222" w:rsidP="001B4AC8">
      <w:pPr>
        <w:rPr>
          <w:rFonts w:ascii="VAGRounded-Light" w:hAnsi="VAGRounded-Light" w:cs="VAGRounded-Light"/>
          <w:sz w:val="26"/>
          <w:szCs w:val="26"/>
          <w:lang w:val="en-US"/>
        </w:rPr>
      </w:pPr>
    </w:p>
    <w:p w:rsidR="001B4AC8" w:rsidRPr="001B4AC8" w:rsidRDefault="001B4AC8" w:rsidP="001B4AC8">
      <w:pPr>
        <w:rPr>
          <w:rFonts w:ascii="VAGRounded-Light" w:hAnsi="VAGRounded-Light" w:cs="VAGRounded-Light"/>
          <w:sz w:val="26"/>
          <w:szCs w:val="26"/>
          <w:lang w:val="en-US"/>
        </w:rPr>
      </w:pPr>
      <w:r w:rsidRPr="001B4AC8">
        <w:rPr>
          <w:rFonts w:ascii="VAGRounded-Light" w:hAnsi="VAGRounded-Light" w:cs="VAGRounded-Light"/>
          <w:sz w:val="26"/>
          <w:szCs w:val="26"/>
          <w:lang w:val="en-US"/>
        </w:rPr>
        <w:t xml:space="preserve">Some improvements in </w:t>
      </w:r>
      <w:r>
        <w:rPr>
          <w:rFonts w:ascii="VAGRounded-Light" w:hAnsi="VAGRounded-Light" w:cs="VAGRounded-Light"/>
          <w:sz w:val="26"/>
          <w:szCs w:val="26"/>
          <w:lang w:val="en-US"/>
        </w:rPr>
        <w:t>Manchester’s</w:t>
      </w:r>
      <w:r w:rsidRPr="001B4AC8">
        <w:rPr>
          <w:rFonts w:ascii="VAGRounded-Light" w:hAnsi="VAGRounded-Light" w:cs="VAGRounded-Light"/>
          <w:sz w:val="26"/>
          <w:szCs w:val="26"/>
          <w:lang w:val="en-US"/>
        </w:rPr>
        <w:t xml:space="preserve"> immunisation coverage levels</w:t>
      </w:r>
      <w:r>
        <w:rPr>
          <w:rFonts w:ascii="VAGRounded-Light" w:hAnsi="VAGRounded-Light" w:cs="VAGRounded-Light"/>
          <w:sz w:val="26"/>
          <w:szCs w:val="26"/>
          <w:lang w:val="en-US"/>
        </w:rPr>
        <w:t xml:space="preserve"> </w:t>
      </w:r>
      <w:r w:rsidRPr="001B4AC8">
        <w:rPr>
          <w:rFonts w:ascii="VAGRounded-Light" w:hAnsi="VAGRounded-Light" w:cs="VAGRounded-Light"/>
          <w:sz w:val="26"/>
          <w:szCs w:val="26"/>
          <w:lang w:val="en-US"/>
        </w:rPr>
        <w:t>have been made. These improvements reflect</w:t>
      </w:r>
      <w:r>
        <w:rPr>
          <w:rFonts w:ascii="VAGRounded-Light" w:hAnsi="VAGRounded-Light" w:cs="VAGRounded-Light"/>
          <w:sz w:val="26"/>
          <w:szCs w:val="26"/>
          <w:lang w:val="en-US"/>
        </w:rPr>
        <w:t xml:space="preserve"> </w:t>
      </w:r>
      <w:r w:rsidRPr="001B4AC8">
        <w:rPr>
          <w:rFonts w:ascii="VAGRounded-Light" w:hAnsi="VAGRounded-Light" w:cs="VAGRounded-Light"/>
          <w:sz w:val="26"/>
          <w:szCs w:val="26"/>
          <w:lang w:val="en-US"/>
        </w:rPr>
        <w:t>the work undertaken by additional staff employed by the</w:t>
      </w:r>
    </w:p>
    <w:p w:rsidR="001B4AC8" w:rsidRPr="001B4AC8" w:rsidRDefault="001B4AC8" w:rsidP="001B4AC8">
      <w:pPr>
        <w:rPr>
          <w:rFonts w:ascii="VAGRounded-Light" w:hAnsi="VAGRounded-Light" w:cs="VAGRounded-Light"/>
          <w:sz w:val="26"/>
          <w:szCs w:val="26"/>
          <w:lang w:val="en-US"/>
        </w:rPr>
      </w:pPr>
      <w:r w:rsidRPr="001B4AC8">
        <w:rPr>
          <w:rFonts w:ascii="VAGRounded-Light" w:hAnsi="VAGRounded-Light" w:cs="VAGRounded-Light"/>
          <w:sz w:val="26"/>
          <w:szCs w:val="26"/>
          <w:lang w:val="en-US"/>
        </w:rPr>
        <w:t>Community Infection Control Team, as part of MMR catch-up</w:t>
      </w:r>
      <w:r>
        <w:rPr>
          <w:rFonts w:ascii="VAGRounded-Light" w:hAnsi="VAGRounded-Light" w:cs="VAGRounded-Light"/>
          <w:sz w:val="26"/>
          <w:szCs w:val="26"/>
          <w:lang w:val="en-US"/>
        </w:rPr>
        <w:t xml:space="preserve"> </w:t>
      </w:r>
      <w:r w:rsidRPr="001B4AC8">
        <w:rPr>
          <w:rFonts w:ascii="VAGRounded-Light" w:hAnsi="VAGRounded-Light" w:cs="VAGRounded-Light"/>
          <w:sz w:val="26"/>
          <w:szCs w:val="26"/>
          <w:lang w:val="en-US"/>
        </w:rPr>
        <w:t xml:space="preserve">campaign. </w:t>
      </w:r>
    </w:p>
    <w:p w:rsidR="00B157EA" w:rsidRDefault="00B157EA" w:rsidP="00517D48">
      <w:pPr>
        <w:rPr>
          <w:rFonts w:ascii="Arial" w:hAnsi="Arial"/>
          <w:b/>
          <w:sz w:val="26"/>
          <w:szCs w:val="26"/>
        </w:rPr>
      </w:pPr>
    </w:p>
    <w:p w:rsidR="00604222" w:rsidRPr="001B4AC8" w:rsidRDefault="00604222" w:rsidP="00517D48">
      <w:pPr>
        <w:rPr>
          <w:rFonts w:ascii="Arial" w:hAnsi="Arial"/>
          <w:b/>
          <w:sz w:val="26"/>
          <w:szCs w:val="26"/>
        </w:rPr>
      </w:pPr>
    </w:p>
    <w:p w:rsidR="00D713CE" w:rsidRPr="00D713CE" w:rsidRDefault="001D35F2" w:rsidP="00D713CE">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00D713CE" w:rsidRPr="00D713CE">
        <w:rPr>
          <w:rFonts w:ascii="Arial" w:hAnsi="Arial"/>
          <w:b/>
          <w:color w:val="800080"/>
          <w:sz w:val="36"/>
          <w:szCs w:val="36"/>
        </w:rPr>
        <w:t xml:space="preserve">. </w:t>
      </w:r>
      <w:r w:rsidR="00C5727C">
        <w:rPr>
          <w:rFonts w:ascii="Arial" w:hAnsi="Arial"/>
          <w:b/>
          <w:color w:val="800080"/>
          <w:sz w:val="36"/>
          <w:szCs w:val="36"/>
        </w:rPr>
        <w:t>Manche</w:t>
      </w:r>
      <w:r w:rsidR="00557161">
        <w:rPr>
          <w:rFonts w:ascii="Arial" w:hAnsi="Arial"/>
          <w:b/>
          <w:color w:val="800080"/>
          <w:sz w:val="36"/>
          <w:szCs w:val="36"/>
        </w:rPr>
        <w:t>ster’s strategic a</w:t>
      </w:r>
      <w:r w:rsidR="00C5727C">
        <w:rPr>
          <w:rFonts w:ascii="Arial" w:hAnsi="Arial"/>
          <w:b/>
          <w:color w:val="800080"/>
          <w:sz w:val="36"/>
          <w:szCs w:val="36"/>
        </w:rPr>
        <w:t>pproach</w:t>
      </w:r>
      <w:r w:rsidR="00517D48">
        <w:rPr>
          <w:rFonts w:ascii="Arial" w:hAnsi="Arial"/>
          <w:b/>
          <w:color w:val="800080"/>
          <w:sz w:val="36"/>
          <w:szCs w:val="36"/>
        </w:rPr>
        <w:t xml:space="preserve"> </w:t>
      </w:r>
    </w:p>
    <w:p w:rsidR="00E43DF9" w:rsidRDefault="00E43DF9" w:rsidP="00517D48">
      <w:pPr>
        <w:rPr>
          <w:rFonts w:ascii="Arial" w:hAnsi="Arial" w:cs="Arial"/>
          <w:sz w:val="26"/>
          <w:szCs w:val="26"/>
        </w:rPr>
      </w:pPr>
    </w:p>
    <w:p w:rsidR="00604222" w:rsidRDefault="00604222" w:rsidP="00517D48">
      <w:pPr>
        <w:rPr>
          <w:rFonts w:ascii="Arial" w:hAnsi="Arial" w:cs="Arial"/>
          <w:sz w:val="26"/>
          <w:szCs w:val="26"/>
        </w:rPr>
      </w:pPr>
    </w:p>
    <w:p w:rsidR="009C4175" w:rsidRDefault="009C4175" w:rsidP="009C4175">
      <w:pPr>
        <w:rPr>
          <w:rFonts w:ascii="Arial" w:hAnsi="Arial" w:cs="Arial"/>
          <w:sz w:val="26"/>
          <w:szCs w:val="26"/>
        </w:rPr>
      </w:pPr>
      <w:r w:rsidRPr="009C4175">
        <w:rPr>
          <w:rFonts w:ascii="Arial" w:hAnsi="Arial" w:cs="Arial"/>
          <w:sz w:val="26"/>
          <w:szCs w:val="26"/>
        </w:rPr>
        <w:t xml:space="preserve">Strategic Plan for Improving the Vaccination Coverage of Young Children to National Target Levels in Manchester </w:t>
      </w:r>
      <w:r>
        <w:rPr>
          <w:rFonts w:ascii="Arial" w:hAnsi="Arial" w:cs="Arial"/>
          <w:sz w:val="26"/>
          <w:szCs w:val="26"/>
        </w:rPr>
        <w:t xml:space="preserve">was written in May 2010.  </w:t>
      </w:r>
      <w:r w:rsidRPr="009C4175">
        <w:rPr>
          <w:rFonts w:ascii="Arial" w:hAnsi="Arial" w:cs="Arial"/>
          <w:sz w:val="26"/>
          <w:szCs w:val="26"/>
        </w:rPr>
        <w:t xml:space="preserve">The key objectives of this strategic plan are to: </w:t>
      </w:r>
    </w:p>
    <w:p w:rsidR="00604222" w:rsidRPr="009C4175" w:rsidRDefault="00604222" w:rsidP="009C4175">
      <w:pPr>
        <w:rPr>
          <w:rFonts w:ascii="Arial" w:hAnsi="Arial" w:cs="Arial"/>
          <w:sz w:val="26"/>
          <w:szCs w:val="26"/>
        </w:rPr>
      </w:pP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Increase vaccination uptake and reach the national vaccination targets</w:t>
      </w: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Improve current service provision in GP practices and other provider settings</w:t>
      </w: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Improve communication between staff involved in vaccination</w:t>
      </w: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Ensure data accuracy by improving data collection, data checking and communication between information systems</w:t>
      </w: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Ensure all staff are appropriately trained  and that training and information on vaccination is available for those groups who require it</w:t>
      </w: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Promote the importance of vaccination and provide appropriate information on vaccination for the population of Manchester</w:t>
      </w: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Improve immunisation services for specific groups who are at risk of not being fully immunised, by adopting a multi-faceted approach to service provision</w:t>
      </w:r>
    </w:p>
    <w:p w:rsidR="009C4175" w:rsidRPr="009C4175" w:rsidRDefault="009C4175" w:rsidP="00604222">
      <w:pPr>
        <w:widowControl/>
        <w:numPr>
          <w:ilvl w:val="0"/>
          <w:numId w:val="18"/>
        </w:numPr>
        <w:overflowPunct/>
        <w:autoSpaceDE/>
        <w:autoSpaceDN/>
        <w:adjustRightInd/>
        <w:rPr>
          <w:rFonts w:ascii="Arial" w:hAnsi="Arial" w:cs="Arial"/>
          <w:sz w:val="26"/>
          <w:szCs w:val="26"/>
        </w:rPr>
      </w:pPr>
      <w:r w:rsidRPr="009C4175">
        <w:rPr>
          <w:rFonts w:ascii="Arial" w:hAnsi="Arial" w:cs="Arial"/>
          <w:sz w:val="26"/>
          <w:szCs w:val="26"/>
        </w:rPr>
        <w:t>Review and develop the mechanism for delivering the different elements of the national vaccination programme locally</w:t>
      </w:r>
    </w:p>
    <w:p w:rsidR="00557161" w:rsidRDefault="00557161" w:rsidP="001B4AC8">
      <w:pPr>
        <w:rPr>
          <w:rFonts w:ascii="Frutiger-Light" w:hAnsi="Frutiger-Light" w:cs="Frutiger-Light"/>
          <w:sz w:val="26"/>
          <w:szCs w:val="26"/>
          <w:lang w:val="en-US"/>
        </w:rPr>
      </w:pPr>
    </w:p>
    <w:p w:rsidR="00B157EA" w:rsidRPr="00E43DF9" w:rsidRDefault="00B157EA" w:rsidP="00D713CE">
      <w:pPr>
        <w:pStyle w:val="ListParagraph"/>
        <w:spacing w:after="0"/>
        <w:ind w:left="0"/>
        <w:rPr>
          <w:rFonts w:ascii="Arial" w:hAnsi="Arial"/>
          <w:sz w:val="26"/>
          <w:szCs w:val="26"/>
        </w:rPr>
      </w:pPr>
    </w:p>
    <w:p w:rsidR="000B4868" w:rsidRPr="000B4868" w:rsidRDefault="001D35F2" w:rsidP="000B4868">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t>4</w:t>
      </w:r>
      <w:r w:rsidR="000B4868" w:rsidRPr="00D713CE">
        <w:rPr>
          <w:rFonts w:ascii="Arial" w:hAnsi="Arial" w:cs="Arial"/>
          <w:b/>
          <w:bCs/>
          <w:color w:val="800080"/>
          <w:sz w:val="36"/>
          <w:szCs w:val="36"/>
        </w:rPr>
        <w:t xml:space="preserve">. </w:t>
      </w:r>
      <w:r w:rsidR="00C5727C">
        <w:rPr>
          <w:rFonts w:ascii="Arial" w:hAnsi="Arial" w:cs="Arial"/>
          <w:b/>
          <w:bCs/>
          <w:color w:val="800080"/>
          <w:sz w:val="36"/>
          <w:szCs w:val="36"/>
        </w:rPr>
        <w:t xml:space="preserve">How can VCS organisations contribute to </w:t>
      </w:r>
      <w:r w:rsidR="001B4AC8">
        <w:rPr>
          <w:rFonts w:ascii="Arial" w:hAnsi="Arial" w:cs="Arial"/>
          <w:b/>
          <w:bCs/>
          <w:color w:val="800080"/>
          <w:sz w:val="36"/>
          <w:szCs w:val="36"/>
        </w:rPr>
        <w:t>increasing immunisations/vaccinations</w:t>
      </w:r>
      <w:r w:rsidR="00C5727C">
        <w:rPr>
          <w:rFonts w:ascii="Arial" w:hAnsi="Arial" w:cs="Arial"/>
          <w:b/>
          <w:bCs/>
          <w:color w:val="800080"/>
          <w:sz w:val="36"/>
          <w:szCs w:val="36"/>
        </w:rPr>
        <w:t>?</w:t>
      </w:r>
    </w:p>
    <w:p w:rsidR="000B4868" w:rsidRDefault="000B4868" w:rsidP="000B4868">
      <w:pPr>
        <w:rPr>
          <w:rFonts w:ascii="Arial" w:hAnsi="Arial" w:cs="Arial"/>
          <w:b/>
          <w:sz w:val="26"/>
          <w:szCs w:val="26"/>
        </w:rPr>
      </w:pPr>
    </w:p>
    <w:p w:rsidR="00604222" w:rsidRDefault="00604222" w:rsidP="000B4868">
      <w:pPr>
        <w:rPr>
          <w:rFonts w:ascii="Arial" w:hAnsi="Arial" w:cs="Arial"/>
          <w:b/>
          <w:sz w:val="26"/>
          <w:szCs w:val="26"/>
        </w:rPr>
      </w:pPr>
    </w:p>
    <w:p w:rsidR="00B157EA" w:rsidRDefault="00557161" w:rsidP="000D1DBF">
      <w:pPr>
        <w:rPr>
          <w:rStyle w:val="bodycopy1"/>
          <w:color w:val="auto"/>
          <w:sz w:val="26"/>
          <w:szCs w:val="26"/>
        </w:rPr>
      </w:pPr>
      <w:r>
        <w:rPr>
          <w:rStyle w:val="bodycopy1"/>
          <w:color w:val="auto"/>
          <w:sz w:val="26"/>
          <w:szCs w:val="26"/>
        </w:rPr>
        <w:t>Local voluntary and community sector organisations are able  to reach communities that often do not find statutory services accessible.  They are therefore well placed to provide the following services to groups who are particularly at risk of not being immunised:</w:t>
      </w:r>
    </w:p>
    <w:p w:rsidR="00557161" w:rsidRDefault="00557161" w:rsidP="000D1DBF">
      <w:pPr>
        <w:rPr>
          <w:rStyle w:val="bodycopy1"/>
          <w:color w:val="auto"/>
          <w:sz w:val="26"/>
          <w:szCs w:val="26"/>
        </w:rPr>
      </w:pPr>
    </w:p>
    <w:p w:rsidR="00557161" w:rsidRDefault="00557161" w:rsidP="00557161">
      <w:pPr>
        <w:numPr>
          <w:ilvl w:val="0"/>
          <w:numId w:val="17"/>
        </w:numPr>
        <w:rPr>
          <w:rStyle w:val="bodycopy1"/>
          <w:color w:val="auto"/>
          <w:sz w:val="26"/>
          <w:szCs w:val="26"/>
        </w:rPr>
      </w:pPr>
      <w:r>
        <w:rPr>
          <w:rStyle w:val="bodycopy1"/>
          <w:color w:val="auto"/>
          <w:sz w:val="26"/>
          <w:szCs w:val="26"/>
        </w:rPr>
        <w:t xml:space="preserve">Training to frontline workers </w:t>
      </w:r>
    </w:p>
    <w:p w:rsidR="00557161" w:rsidRPr="001D35F2" w:rsidRDefault="00557161" w:rsidP="000D1DBF">
      <w:pPr>
        <w:numPr>
          <w:ilvl w:val="0"/>
          <w:numId w:val="17"/>
        </w:numPr>
        <w:rPr>
          <w:rStyle w:val="bodycopy1"/>
          <w:color w:val="auto"/>
          <w:sz w:val="26"/>
          <w:szCs w:val="26"/>
        </w:rPr>
      </w:pPr>
      <w:r>
        <w:rPr>
          <w:rStyle w:val="bodycopy1"/>
          <w:color w:val="auto"/>
          <w:sz w:val="26"/>
          <w:szCs w:val="26"/>
        </w:rPr>
        <w:t>Information and education on vaccinations</w:t>
      </w:r>
    </w:p>
    <w:p w:rsidR="00FC465D" w:rsidRDefault="00FC465D" w:rsidP="00602E8F">
      <w:pPr>
        <w:pStyle w:val="NormalWeb"/>
        <w:spacing w:before="0" w:beforeAutospacing="0" w:after="0" w:afterAutospacing="0"/>
        <w:rPr>
          <w:rFonts w:ascii="Arial" w:hAnsi="Arial" w:cs="Arial"/>
          <w:sz w:val="26"/>
          <w:szCs w:val="26"/>
        </w:rPr>
      </w:pPr>
    </w:p>
    <w:p w:rsidR="00604222" w:rsidRDefault="00604222" w:rsidP="00602E8F">
      <w:pPr>
        <w:pStyle w:val="NormalWeb"/>
        <w:spacing w:before="0" w:beforeAutospacing="0" w:after="0" w:afterAutospacing="0"/>
        <w:rPr>
          <w:rFonts w:ascii="Arial" w:hAnsi="Arial" w:cs="Arial"/>
          <w:sz w:val="26"/>
          <w:szCs w:val="26"/>
        </w:rPr>
      </w:pPr>
    </w:p>
    <w:p w:rsidR="00604222" w:rsidRDefault="00604222" w:rsidP="00602E8F">
      <w:pPr>
        <w:pStyle w:val="NormalWeb"/>
        <w:spacing w:before="0" w:beforeAutospacing="0" w:after="0" w:afterAutospacing="0"/>
        <w:rPr>
          <w:rFonts w:ascii="Arial" w:hAnsi="Arial" w:cs="Arial"/>
          <w:sz w:val="26"/>
          <w:szCs w:val="26"/>
        </w:rPr>
      </w:pPr>
    </w:p>
    <w:p w:rsidR="00604222" w:rsidRDefault="00604222" w:rsidP="00602E8F">
      <w:pPr>
        <w:pStyle w:val="NormalWeb"/>
        <w:spacing w:before="0" w:beforeAutospacing="0" w:after="0" w:afterAutospacing="0"/>
        <w:rPr>
          <w:rFonts w:ascii="Arial" w:hAnsi="Arial" w:cs="Arial"/>
          <w:sz w:val="26"/>
          <w:szCs w:val="26"/>
        </w:rPr>
      </w:pPr>
    </w:p>
    <w:p w:rsidR="00604222" w:rsidRDefault="00604222" w:rsidP="00602E8F">
      <w:pPr>
        <w:pStyle w:val="NormalWeb"/>
        <w:spacing w:before="0" w:beforeAutospacing="0" w:after="0" w:afterAutospacing="0"/>
        <w:rPr>
          <w:rFonts w:ascii="Arial" w:hAnsi="Arial" w:cs="Arial"/>
          <w:sz w:val="26"/>
          <w:szCs w:val="26"/>
        </w:rPr>
      </w:pPr>
    </w:p>
    <w:p w:rsidR="00604222" w:rsidRDefault="00604222" w:rsidP="00602E8F">
      <w:pPr>
        <w:pStyle w:val="NormalWeb"/>
        <w:spacing w:before="0" w:beforeAutospacing="0" w:after="0" w:afterAutospacing="0"/>
        <w:rPr>
          <w:rFonts w:ascii="Arial" w:hAnsi="Arial" w:cs="Arial"/>
          <w:sz w:val="26"/>
          <w:szCs w:val="26"/>
        </w:rPr>
      </w:pPr>
    </w:p>
    <w:p w:rsidR="00907C71" w:rsidRPr="00D713CE" w:rsidRDefault="00907C71" w:rsidP="00907C71">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5</w:t>
      </w:r>
      <w:r w:rsidRPr="00D713CE">
        <w:rPr>
          <w:rFonts w:ascii="Arial" w:hAnsi="Arial"/>
          <w:b/>
          <w:color w:val="800080"/>
          <w:sz w:val="36"/>
          <w:szCs w:val="36"/>
        </w:rPr>
        <w:t xml:space="preserve">. </w:t>
      </w:r>
      <w:r>
        <w:rPr>
          <w:rFonts w:ascii="Arial" w:hAnsi="Arial"/>
          <w:b/>
          <w:color w:val="800080"/>
          <w:sz w:val="36"/>
          <w:szCs w:val="36"/>
        </w:rPr>
        <w:t>Opportunities for the voluntary and community sector</w:t>
      </w:r>
    </w:p>
    <w:p w:rsidR="00907C71" w:rsidRDefault="00907C71" w:rsidP="00602E8F">
      <w:pPr>
        <w:pStyle w:val="NormalWeb"/>
        <w:spacing w:before="0" w:beforeAutospacing="0" w:after="0" w:afterAutospacing="0"/>
        <w:rPr>
          <w:rFonts w:ascii="Arial" w:hAnsi="Arial" w:cs="Arial"/>
          <w:sz w:val="26"/>
          <w:szCs w:val="26"/>
        </w:rPr>
      </w:pPr>
    </w:p>
    <w:p w:rsidR="00907C71" w:rsidRDefault="00D25B4D" w:rsidP="00602E8F">
      <w:pPr>
        <w:pStyle w:val="NormalWeb"/>
        <w:spacing w:before="0" w:beforeAutospacing="0" w:after="0" w:afterAutospacing="0"/>
        <w:rPr>
          <w:rFonts w:ascii="Arial" w:hAnsi="Arial" w:cs="Arial"/>
          <w:sz w:val="26"/>
          <w:szCs w:val="26"/>
        </w:rPr>
      </w:pPr>
      <w:r>
        <w:rPr>
          <w:rFonts w:ascii="Arial" w:hAnsi="Arial" w:cs="Arial"/>
          <w:sz w:val="26"/>
          <w:szCs w:val="26"/>
        </w:rPr>
        <w:t xml:space="preserve">North Manchester Zest and South Manchester Healthy Living Network involve local people and voluntary and community sector organisations to improve health and well-being in their local area. </w:t>
      </w:r>
    </w:p>
    <w:p w:rsidR="00FE0AB3" w:rsidRDefault="00FE0AB3" w:rsidP="00602E8F">
      <w:pPr>
        <w:pStyle w:val="NormalWeb"/>
        <w:spacing w:before="0" w:beforeAutospacing="0" w:after="0" w:afterAutospacing="0"/>
        <w:rPr>
          <w:rFonts w:ascii="Arial" w:hAnsi="Arial" w:cs="Arial"/>
          <w:sz w:val="26"/>
          <w:szCs w:val="26"/>
        </w:rPr>
      </w:pPr>
    </w:p>
    <w:p w:rsidR="00907C71" w:rsidRPr="00D713CE" w:rsidRDefault="00907C71" w:rsidP="00907C71">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6</w:t>
      </w:r>
      <w:r w:rsidRPr="00D713CE">
        <w:rPr>
          <w:rFonts w:ascii="Arial" w:hAnsi="Arial"/>
          <w:b/>
          <w:color w:val="800080"/>
          <w:sz w:val="36"/>
          <w:szCs w:val="36"/>
        </w:rPr>
        <w:t xml:space="preserve">. </w:t>
      </w:r>
      <w:r>
        <w:rPr>
          <w:rFonts w:ascii="Arial" w:hAnsi="Arial"/>
          <w:b/>
          <w:color w:val="800080"/>
          <w:sz w:val="36"/>
          <w:szCs w:val="36"/>
        </w:rPr>
        <w:t>Specialist local voluntary and community sector organisations</w:t>
      </w:r>
    </w:p>
    <w:p w:rsidR="00907C71" w:rsidRPr="00604222" w:rsidRDefault="00907C71" w:rsidP="00602E8F">
      <w:pPr>
        <w:pStyle w:val="NormalWeb"/>
        <w:spacing w:before="0" w:beforeAutospacing="0" w:after="0" w:afterAutospacing="0"/>
        <w:rPr>
          <w:rFonts w:ascii="Arial" w:hAnsi="Arial" w:cs="Arial"/>
          <w:sz w:val="20"/>
          <w:szCs w:val="20"/>
        </w:rPr>
      </w:pPr>
    </w:p>
    <w:p w:rsidR="004D32BB" w:rsidRDefault="008E24AA" w:rsidP="00602E8F">
      <w:pPr>
        <w:pStyle w:val="NormalWeb"/>
        <w:spacing w:before="0" w:beforeAutospacing="0" w:after="0" w:afterAutospacing="0"/>
        <w:rPr>
          <w:rFonts w:ascii="Arial" w:hAnsi="Arial" w:cs="Arial"/>
          <w:sz w:val="26"/>
          <w:szCs w:val="26"/>
        </w:rPr>
      </w:pPr>
      <w:hyperlink r:id="rId11" w:history="1">
        <w:r w:rsidR="004D32BB" w:rsidRPr="008E24AA">
          <w:rPr>
            <w:rStyle w:val="Hyperlink"/>
            <w:rFonts w:ascii="Arial" w:hAnsi="Arial" w:cs="Arial"/>
            <w:sz w:val="26"/>
            <w:szCs w:val="26"/>
          </w:rPr>
          <w:t>TB Alert</w:t>
        </w:r>
      </w:hyperlink>
    </w:p>
    <w:p w:rsidR="004D32BB" w:rsidRPr="00604222" w:rsidRDefault="004D32BB" w:rsidP="00602E8F">
      <w:pPr>
        <w:pStyle w:val="NormalWeb"/>
        <w:spacing w:before="0" w:beforeAutospacing="0" w:after="0" w:afterAutospacing="0"/>
        <w:rPr>
          <w:rFonts w:ascii="Arial" w:hAnsi="Arial" w:cs="Arial"/>
          <w:sz w:val="20"/>
          <w:szCs w:val="20"/>
        </w:rPr>
      </w:pPr>
    </w:p>
    <w:p w:rsidR="00907C71" w:rsidRDefault="00907C71" w:rsidP="00907C71">
      <w:pPr>
        <w:rPr>
          <w:rFonts w:ascii="Arial" w:hAnsi="Arial" w:cs="Arial"/>
          <w:sz w:val="26"/>
          <w:szCs w:val="26"/>
        </w:rPr>
      </w:pPr>
      <w:r>
        <w:rPr>
          <w:rFonts w:ascii="Arial" w:hAnsi="Arial" w:cs="Arial"/>
          <w:sz w:val="26"/>
          <w:szCs w:val="26"/>
        </w:rPr>
        <w:t xml:space="preserve">For information about organisations delivering work around vaccinations/immunisations go to </w:t>
      </w:r>
      <w:hyperlink r:id="rId12"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  </w:t>
      </w:r>
    </w:p>
    <w:p w:rsidR="00907C71" w:rsidRDefault="00907C71" w:rsidP="00602E8F">
      <w:pPr>
        <w:pStyle w:val="NormalWeb"/>
        <w:spacing w:before="0" w:beforeAutospacing="0" w:after="0" w:afterAutospacing="0"/>
        <w:rPr>
          <w:rFonts w:ascii="Arial" w:hAnsi="Arial" w:cs="Arial"/>
          <w:sz w:val="26"/>
          <w:szCs w:val="26"/>
        </w:rPr>
      </w:pPr>
    </w:p>
    <w:p w:rsidR="001D35F2" w:rsidRPr="00D713CE" w:rsidRDefault="00907C71" w:rsidP="001D35F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001D35F2" w:rsidRPr="00D713CE">
        <w:rPr>
          <w:rFonts w:ascii="Arial" w:hAnsi="Arial"/>
          <w:b/>
          <w:color w:val="800080"/>
          <w:sz w:val="36"/>
          <w:szCs w:val="36"/>
        </w:rPr>
        <w:t xml:space="preserve">. </w:t>
      </w:r>
      <w:r w:rsidR="001D35F2">
        <w:rPr>
          <w:rFonts w:ascii="Arial" w:hAnsi="Arial"/>
          <w:b/>
          <w:color w:val="800080"/>
          <w:sz w:val="36"/>
          <w:szCs w:val="36"/>
        </w:rPr>
        <w:t>Useful Documents</w:t>
      </w:r>
    </w:p>
    <w:p w:rsidR="001D35F2" w:rsidRDefault="001D35F2" w:rsidP="00602E8F">
      <w:pPr>
        <w:pStyle w:val="NormalWeb"/>
        <w:spacing w:before="0" w:beforeAutospacing="0" w:after="0" w:afterAutospacing="0"/>
        <w:rPr>
          <w:rFonts w:ascii="Arial" w:hAnsi="Arial" w:cs="Arial"/>
          <w:sz w:val="26"/>
          <w:szCs w:val="26"/>
        </w:rPr>
      </w:pPr>
    </w:p>
    <w:p w:rsidR="009C4175" w:rsidRPr="009C4175" w:rsidRDefault="009C4175" w:rsidP="001D35F2">
      <w:pPr>
        <w:rPr>
          <w:rFonts w:ascii="Arial" w:hAnsi="Arial" w:cs="Arial"/>
          <w:sz w:val="26"/>
          <w:szCs w:val="26"/>
        </w:rPr>
      </w:pPr>
      <w:hyperlink r:id="rId13" w:history="1">
        <w:r w:rsidRPr="009C4175">
          <w:rPr>
            <w:rStyle w:val="Hyperlink"/>
            <w:rFonts w:ascii="Arial" w:hAnsi="Arial" w:cs="Arial"/>
            <w:sz w:val="26"/>
            <w:szCs w:val="26"/>
          </w:rPr>
          <w:t>Strategic Plan for Improving the Vaccination Coverage of Young Children to National Target Levels in Manchester (NHS Manchester</w:t>
        </w:r>
        <w:r>
          <w:rPr>
            <w:rStyle w:val="Hyperlink"/>
            <w:rFonts w:ascii="Arial" w:hAnsi="Arial" w:cs="Arial"/>
            <w:sz w:val="26"/>
            <w:szCs w:val="26"/>
          </w:rPr>
          <w:t>, May 2010</w:t>
        </w:r>
        <w:r w:rsidRPr="009C4175">
          <w:rPr>
            <w:rStyle w:val="Hyperlink"/>
            <w:rFonts w:ascii="Arial" w:hAnsi="Arial" w:cs="Arial"/>
            <w:sz w:val="26"/>
            <w:szCs w:val="26"/>
          </w:rPr>
          <w:t>)</w:t>
        </w:r>
      </w:hyperlink>
    </w:p>
    <w:p w:rsidR="001D35F2" w:rsidRPr="001D35F2" w:rsidRDefault="001D35F2" w:rsidP="001D35F2">
      <w:pPr>
        <w:rPr>
          <w:rFonts w:ascii="Arial" w:hAnsi="Arial" w:cs="Arial"/>
          <w:sz w:val="26"/>
          <w:szCs w:val="26"/>
        </w:rPr>
      </w:pPr>
      <w:hyperlink r:id="rId14" w:history="1">
        <w:r w:rsidRPr="001D35F2">
          <w:rPr>
            <w:rStyle w:val="Hyperlink"/>
            <w:rFonts w:ascii="Arial" w:hAnsi="Arial" w:cs="Arial"/>
            <w:color w:val="auto"/>
            <w:sz w:val="26"/>
            <w:szCs w:val="26"/>
            <w:lang w:val="en-US"/>
          </w:rPr>
          <w:t>Manchester Joint Strategic Needs Assessment (JSNA), 2008</w:t>
        </w:r>
      </w:hyperlink>
    </w:p>
    <w:p w:rsidR="001D35F2" w:rsidRPr="001D35F2" w:rsidRDefault="001D35F2" w:rsidP="001D35F2">
      <w:pPr>
        <w:rPr>
          <w:rFonts w:ascii="Arial" w:hAnsi="Arial" w:cs="Arial"/>
          <w:sz w:val="26"/>
          <w:szCs w:val="26"/>
          <w:lang w:val="en-US"/>
        </w:rPr>
      </w:pPr>
      <w:hyperlink r:id="rId15" w:history="1">
        <w:r w:rsidRPr="001D35F2">
          <w:rPr>
            <w:rStyle w:val="Hyperlink"/>
            <w:rFonts w:ascii="Arial" w:hAnsi="Arial" w:cs="Arial"/>
            <w:color w:val="auto"/>
            <w:sz w:val="26"/>
            <w:szCs w:val="26"/>
            <w:lang w:val="en-US"/>
          </w:rPr>
          <w:t>Improving Health in Manchester: NHS Commissioning Strategic Plan 2009-2014</w:t>
        </w:r>
      </w:hyperlink>
    </w:p>
    <w:p w:rsidR="001D35F2" w:rsidRPr="001D35F2" w:rsidRDefault="001D35F2" w:rsidP="001D35F2">
      <w:pPr>
        <w:rPr>
          <w:rFonts w:ascii="Arial" w:hAnsi="Arial" w:cs="Arial"/>
          <w:sz w:val="26"/>
          <w:szCs w:val="26"/>
        </w:rPr>
      </w:pPr>
      <w:hyperlink r:id="rId16" w:history="1">
        <w:r w:rsidRPr="001D35F2">
          <w:rPr>
            <w:rStyle w:val="Hyperlink"/>
            <w:rFonts w:ascii="Arial" w:hAnsi="Arial" w:cs="Arial"/>
            <w:color w:val="auto"/>
            <w:sz w:val="26"/>
            <w:szCs w:val="26"/>
          </w:rPr>
          <w:t>Manchester Public Health Annual Report</w:t>
        </w:r>
      </w:hyperlink>
    </w:p>
    <w:p w:rsidR="001D35F2" w:rsidRPr="001D35F2" w:rsidRDefault="001D35F2" w:rsidP="001D35F2">
      <w:pPr>
        <w:rPr>
          <w:rFonts w:ascii="Arial" w:hAnsi="Arial" w:cs="Arial"/>
          <w:sz w:val="26"/>
          <w:szCs w:val="26"/>
        </w:rPr>
      </w:pPr>
      <w:hyperlink r:id="rId17" w:history="1">
        <w:r w:rsidRPr="001D35F2">
          <w:rPr>
            <w:rStyle w:val="Hyperlink"/>
            <w:rFonts w:ascii="Arial" w:hAnsi="Arial" w:cs="Arial"/>
            <w:color w:val="auto"/>
            <w:sz w:val="26"/>
            <w:szCs w:val="26"/>
          </w:rPr>
          <w:t>A Picture of Progress: Compendium of Statistics for Manchester</w:t>
        </w:r>
      </w:hyperlink>
      <w:r w:rsidRPr="001D35F2">
        <w:rPr>
          <w:rFonts w:ascii="Arial" w:hAnsi="Arial" w:cs="Arial"/>
          <w:sz w:val="26"/>
          <w:szCs w:val="26"/>
        </w:rPr>
        <w:t xml:space="preserve"> </w:t>
      </w:r>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907C71"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 xml:space="preserve">8. </w:t>
      </w:r>
      <w:r w:rsidR="00FC465D">
        <w:rPr>
          <w:rFonts w:ascii="Arial" w:hAnsi="Arial"/>
          <w:b/>
          <w:color w:val="800080"/>
          <w:sz w:val="36"/>
          <w:szCs w:val="36"/>
        </w:rPr>
        <w:t>Useful Links</w:t>
      </w:r>
    </w:p>
    <w:p w:rsidR="00FC465D" w:rsidRDefault="00FC465D"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18" w:history="1">
        <w:r w:rsidRPr="001D35F2">
          <w:rPr>
            <w:rStyle w:val="Hyperlink"/>
            <w:rFonts w:ascii="Arial" w:hAnsi="Arial" w:cs="Arial"/>
            <w:color w:val="auto"/>
            <w:sz w:val="26"/>
            <w:szCs w:val="26"/>
          </w:rPr>
          <w:t>Manchester Alliance for Community Care</w:t>
        </w:r>
      </w:hyperlink>
    </w:p>
    <w:p w:rsidR="001D35F2" w:rsidRPr="001D35F2" w:rsidRDefault="001D35F2" w:rsidP="001D35F2">
      <w:pPr>
        <w:rPr>
          <w:rFonts w:ascii="Arial" w:hAnsi="Arial" w:cs="Arial"/>
          <w:sz w:val="26"/>
          <w:szCs w:val="26"/>
        </w:rPr>
      </w:pPr>
      <w:hyperlink r:id="rId19"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p>
    <w:p w:rsidR="001D35F2" w:rsidRPr="001D35F2" w:rsidRDefault="001D35F2" w:rsidP="001D35F2">
      <w:pPr>
        <w:rPr>
          <w:rFonts w:ascii="Arial" w:hAnsi="Arial" w:cs="Arial"/>
          <w:sz w:val="26"/>
          <w:szCs w:val="26"/>
        </w:rPr>
      </w:pPr>
      <w:hyperlink r:id="rId20" w:history="1">
        <w:r w:rsidRPr="001D35F2">
          <w:rPr>
            <w:rStyle w:val="Hyperlink"/>
            <w:rFonts w:ascii="Arial" w:hAnsi="Arial" w:cs="Arial"/>
            <w:color w:val="auto"/>
            <w:sz w:val="26"/>
            <w:szCs w:val="26"/>
          </w:rPr>
          <w:t>Manchester Public Health Development Service</w:t>
        </w:r>
      </w:hyperlink>
    </w:p>
    <w:p w:rsidR="00FC465D" w:rsidRDefault="001B4AC8" w:rsidP="00602E8F">
      <w:pPr>
        <w:pStyle w:val="NormalWeb"/>
        <w:spacing w:before="0" w:beforeAutospacing="0" w:after="0" w:afterAutospacing="0"/>
        <w:rPr>
          <w:rFonts w:ascii="Arial" w:hAnsi="Arial" w:cs="Arial"/>
          <w:sz w:val="26"/>
          <w:szCs w:val="26"/>
        </w:rPr>
      </w:pPr>
      <w:hyperlink r:id="rId21" w:history="1">
        <w:r w:rsidRPr="001B4AC8">
          <w:rPr>
            <w:rStyle w:val="Hyperlink"/>
            <w:rFonts w:ascii="Arial" w:hAnsi="Arial" w:cs="Arial"/>
            <w:sz w:val="26"/>
            <w:szCs w:val="26"/>
          </w:rPr>
          <w:t>NHS guide to vaccinations for you and your family</w:t>
        </w:r>
      </w:hyperlink>
    </w:p>
    <w:p w:rsidR="001B4AC8" w:rsidRPr="001B4AC8" w:rsidRDefault="001B4AC8" w:rsidP="00602E8F">
      <w:pPr>
        <w:pStyle w:val="NormalWeb"/>
        <w:spacing w:before="0" w:beforeAutospacing="0" w:after="0" w:afterAutospacing="0"/>
        <w:rPr>
          <w:rStyle w:val="Hyperlink"/>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 HYPERLINK "http://www.younghealthymanchester.nhs.uk/yhm/infantsandtoddlers/immunisations.html" </w:instrText>
      </w:r>
      <w:r w:rsidR="007E4AA4" w:rsidRPr="001B4AC8">
        <w:rPr>
          <w:rFonts w:ascii="Arial" w:hAnsi="Arial" w:cs="Arial"/>
          <w:sz w:val="26"/>
          <w:szCs w:val="26"/>
        </w:rPr>
      </w:r>
      <w:r>
        <w:rPr>
          <w:rFonts w:ascii="Arial" w:hAnsi="Arial" w:cs="Arial"/>
          <w:sz w:val="26"/>
          <w:szCs w:val="26"/>
        </w:rPr>
        <w:fldChar w:fldCharType="separate"/>
      </w:r>
      <w:r w:rsidRPr="001B4AC8">
        <w:rPr>
          <w:rStyle w:val="Hyperlink"/>
          <w:rFonts w:ascii="Arial" w:hAnsi="Arial" w:cs="Arial"/>
          <w:sz w:val="26"/>
          <w:szCs w:val="26"/>
        </w:rPr>
        <w:t>Young Healthy Manchester – Immunisations for baby/child</w:t>
      </w:r>
    </w:p>
    <w:p w:rsidR="001B4AC8" w:rsidRDefault="001B4AC8" w:rsidP="00602E8F">
      <w:pPr>
        <w:pStyle w:val="NormalWeb"/>
        <w:spacing w:before="0" w:beforeAutospacing="0" w:after="0" w:afterAutospacing="0"/>
        <w:rPr>
          <w:rFonts w:ascii="Arial" w:hAnsi="Arial" w:cs="Arial"/>
          <w:sz w:val="26"/>
          <w:szCs w:val="26"/>
        </w:rPr>
      </w:pPr>
      <w:r>
        <w:rPr>
          <w:rFonts w:ascii="Arial" w:hAnsi="Arial" w:cs="Arial"/>
          <w:sz w:val="26"/>
          <w:szCs w:val="26"/>
        </w:rPr>
        <w:fldChar w:fldCharType="end"/>
      </w:r>
      <w:hyperlink r:id="rId22" w:history="1">
        <w:r w:rsidRPr="001B4AC8">
          <w:rPr>
            <w:rStyle w:val="Hyperlink"/>
            <w:rFonts w:ascii="Arial" w:hAnsi="Arial" w:cs="Arial"/>
            <w:sz w:val="26"/>
            <w:szCs w:val="26"/>
          </w:rPr>
          <w:t>Young Healthy Manchester – Immunisations for 12-18 year olds</w:t>
        </w:r>
      </w:hyperlink>
    </w:p>
    <w:p w:rsidR="001B4AC8" w:rsidRDefault="00135E16" w:rsidP="00602E8F">
      <w:pPr>
        <w:pStyle w:val="NormalWeb"/>
        <w:spacing w:before="0" w:beforeAutospacing="0" w:after="0" w:afterAutospacing="0"/>
        <w:rPr>
          <w:rStyle w:val="Strong"/>
          <w:rFonts w:ascii="Arial" w:hAnsi="Arial" w:cs="Arial"/>
          <w:b w:val="0"/>
          <w:bCs w:val="0"/>
          <w:sz w:val="26"/>
          <w:szCs w:val="26"/>
        </w:rPr>
      </w:pPr>
      <w:hyperlink r:id="rId23" w:history="1">
        <w:r w:rsidRPr="00135E16">
          <w:rPr>
            <w:rStyle w:val="Hyperlink"/>
            <w:rFonts w:ascii="Arial" w:hAnsi="Arial" w:cs="Arial"/>
            <w:sz w:val="26"/>
            <w:szCs w:val="26"/>
          </w:rPr>
          <w:t>National NHS website</w:t>
        </w:r>
      </w:hyperlink>
      <w:r w:rsidRPr="00135E16">
        <w:rPr>
          <w:rFonts w:ascii="Arial" w:hAnsi="Arial" w:cs="Arial"/>
          <w:sz w:val="26"/>
          <w:szCs w:val="26"/>
        </w:rPr>
        <w:t> </w:t>
      </w:r>
      <w:r w:rsidRPr="00135E16">
        <w:rPr>
          <w:rFonts w:ascii="Arial" w:hAnsi="Arial" w:cs="Arial"/>
          <w:sz w:val="26"/>
          <w:szCs w:val="26"/>
        </w:rPr>
        <w:br/>
      </w:r>
      <w:hyperlink r:id="rId24" w:history="1">
        <w:r w:rsidRPr="00135E16">
          <w:rPr>
            <w:rStyle w:val="Hyperlink"/>
            <w:rFonts w:ascii="Arial" w:hAnsi="Arial" w:cs="Arial"/>
            <w:sz w:val="26"/>
            <w:szCs w:val="26"/>
          </w:rPr>
          <w:t>Need to Know website</w:t>
        </w:r>
      </w:hyperlink>
      <w:r>
        <w:rPr>
          <w:rStyle w:val="Strong"/>
          <w:rFonts w:ascii="Arial" w:hAnsi="Arial" w:cs="Arial"/>
          <w:b w:val="0"/>
          <w:bCs w:val="0"/>
          <w:sz w:val="26"/>
          <w:szCs w:val="26"/>
        </w:rPr>
        <w:t xml:space="preserve"> </w:t>
      </w:r>
    </w:p>
    <w:p w:rsidR="00135E16" w:rsidRPr="00135E16" w:rsidRDefault="00135E16" w:rsidP="00602E8F">
      <w:pPr>
        <w:pStyle w:val="NormalWeb"/>
        <w:spacing w:before="0" w:beforeAutospacing="0" w:after="0" w:afterAutospacing="0"/>
        <w:rPr>
          <w:rFonts w:ascii="Arial" w:hAnsi="Arial" w:cs="Arial"/>
          <w:sz w:val="26"/>
          <w:szCs w:val="26"/>
        </w:rPr>
      </w:pPr>
    </w:p>
    <w:p w:rsidR="00FC465D" w:rsidRPr="00D713CE" w:rsidRDefault="005D1A8E"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00FC465D" w:rsidRPr="00D713CE">
        <w:rPr>
          <w:rFonts w:ascii="Arial" w:hAnsi="Arial"/>
          <w:b/>
          <w:color w:val="800080"/>
          <w:sz w:val="36"/>
          <w:szCs w:val="36"/>
        </w:rPr>
        <w:t xml:space="preserve">. </w:t>
      </w:r>
      <w:r w:rsidR="00FC465D">
        <w:rPr>
          <w:rFonts w:ascii="Arial" w:hAnsi="Arial"/>
          <w:b/>
          <w:color w:val="800080"/>
          <w:sz w:val="36"/>
          <w:szCs w:val="36"/>
        </w:rPr>
        <w:t>For more information</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t>Mary Duncan</w:t>
      </w: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t>Development Worker</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Health and Well-being Network</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Manchester Alliance for Community Care</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Telephone: 0161 834 9823</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Email: </w:t>
      </w:r>
      <w:hyperlink r:id="rId25" w:history="1">
        <w:r w:rsidRPr="001D35F2">
          <w:rPr>
            <w:rStyle w:val="Hyperlink"/>
            <w:rFonts w:ascii="Arial" w:hAnsi="Arial" w:cs="Arial"/>
            <w:sz w:val="26"/>
            <w:szCs w:val="26"/>
          </w:rPr>
          <w:t>mary@macc.org.uk</w:t>
        </w:r>
      </w:hyperlink>
    </w:p>
    <w:p w:rsidR="001D35F2" w:rsidRPr="001D35F2" w:rsidRDefault="001D35F2" w:rsidP="001D35F2">
      <w:pPr>
        <w:pStyle w:val="NormalWeb"/>
        <w:spacing w:before="0" w:beforeAutospacing="0" w:after="0" w:afterAutospacing="0"/>
        <w:rPr>
          <w:rFonts w:ascii="Arial" w:hAnsi="Arial" w:cs="Arial"/>
          <w:sz w:val="26"/>
          <w:szCs w:val="26"/>
        </w:rPr>
      </w:pPr>
    </w:p>
    <w:p w:rsidR="00D25B4D" w:rsidRPr="00846958" w:rsidRDefault="00D25B4D" w:rsidP="00D25B4D">
      <w:pPr>
        <w:rPr>
          <w:rFonts w:ascii="Arial" w:hAnsi="Arial" w:cs="Arial"/>
          <w:sz w:val="26"/>
          <w:szCs w:val="26"/>
        </w:rPr>
      </w:pPr>
      <w:r w:rsidRPr="00846958">
        <w:rPr>
          <w:rFonts w:ascii="Arial" w:hAnsi="Arial" w:cs="Arial"/>
          <w:sz w:val="26"/>
          <w:szCs w:val="26"/>
        </w:rPr>
        <w:t>South Manchester Healthy Living Network</w:t>
      </w:r>
    </w:p>
    <w:p w:rsidR="00D25B4D" w:rsidRPr="00846958" w:rsidRDefault="00D25B4D" w:rsidP="00D25B4D">
      <w:pPr>
        <w:rPr>
          <w:rFonts w:ascii="Arial" w:hAnsi="Arial" w:cs="Arial"/>
          <w:sz w:val="26"/>
          <w:szCs w:val="26"/>
          <w:lang w:val="en"/>
        </w:rPr>
      </w:pPr>
      <w:r w:rsidRPr="00846958">
        <w:rPr>
          <w:rFonts w:ascii="Arial" w:hAnsi="Arial" w:cs="Arial"/>
          <w:sz w:val="26"/>
          <w:szCs w:val="26"/>
          <w:lang w:val="en"/>
        </w:rPr>
        <w:t>0161 217 3667</w:t>
      </w:r>
    </w:p>
    <w:p w:rsidR="009C4175" w:rsidRDefault="00D25B4D" w:rsidP="00D25B4D">
      <w:pPr>
        <w:pStyle w:val="NormalWeb"/>
        <w:rPr>
          <w:rFonts w:ascii="Arial" w:hAnsi="Arial" w:cs="Arial"/>
          <w:sz w:val="26"/>
          <w:szCs w:val="26"/>
          <w:lang w:val="en"/>
        </w:rPr>
      </w:pPr>
      <w:r w:rsidRPr="00846958">
        <w:rPr>
          <w:rStyle w:val="Strong"/>
          <w:rFonts w:ascii="Arial" w:hAnsi="Arial" w:cs="Arial"/>
          <w:b w:val="0"/>
          <w:sz w:val="26"/>
          <w:szCs w:val="26"/>
          <w:lang w:val="en"/>
        </w:rPr>
        <w:t>Zest (North Manchester Healthy Living Network)</w:t>
      </w:r>
      <w:r w:rsidRPr="00846958">
        <w:rPr>
          <w:rFonts w:ascii="Arial" w:hAnsi="Arial" w:cs="Arial"/>
          <w:b/>
          <w:sz w:val="26"/>
          <w:szCs w:val="26"/>
          <w:lang w:val="en"/>
        </w:rPr>
        <w:br/>
      </w:r>
      <w:r w:rsidRPr="00846958">
        <w:rPr>
          <w:rFonts w:ascii="Arial" w:hAnsi="Arial" w:cs="Arial"/>
          <w:sz w:val="26"/>
          <w:szCs w:val="26"/>
          <w:lang w:val="en"/>
        </w:rPr>
        <w:t xml:space="preserve">0161 655 7889 </w:t>
      </w:r>
      <w:hyperlink r:id="rId26" w:history="1">
        <w:r w:rsidRPr="00846958">
          <w:rPr>
            <w:rStyle w:val="Hyperlink"/>
            <w:rFonts w:ascii="Arial" w:hAnsi="Arial" w:cs="Arial"/>
            <w:sz w:val="26"/>
            <w:szCs w:val="26"/>
            <w:lang w:val="en"/>
          </w:rPr>
          <w:t>zest@manchester.gov.uk</w:t>
        </w:r>
      </w:hyperlink>
      <w:r w:rsidRPr="00846958">
        <w:rPr>
          <w:rFonts w:ascii="Arial" w:hAnsi="Arial" w:cs="Arial"/>
          <w:sz w:val="26"/>
          <w:szCs w:val="26"/>
          <w:lang w:val="en"/>
        </w:rPr>
        <w:t xml:space="preserve"> </w:t>
      </w:r>
    </w:p>
    <w:p w:rsidR="00D25B4D" w:rsidRPr="009C4175" w:rsidRDefault="009C4175" w:rsidP="00D25B4D">
      <w:pPr>
        <w:pStyle w:val="NormalWeb"/>
        <w:rPr>
          <w:rFonts w:ascii="Arial" w:hAnsi="Arial" w:cs="Arial"/>
          <w:sz w:val="26"/>
          <w:szCs w:val="26"/>
          <w:lang w:val="en"/>
        </w:rPr>
      </w:pPr>
      <w:r w:rsidRPr="009C4175">
        <w:rPr>
          <w:rFonts w:ascii="Arial" w:hAnsi="Arial" w:cs="Arial"/>
          <w:sz w:val="26"/>
          <w:szCs w:val="26"/>
        </w:rPr>
        <w:t>Dr Kevin Perrett MB ChB FFPH</w:t>
      </w:r>
      <w:r w:rsidRPr="009C4175">
        <w:rPr>
          <w:rFonts w:ascii="Arial" w:hAnsi="Arial" w:cs="Arial"/>
          <w:sz w:val="26"/>
          <w:szCs w:val="26"/>
        </w:rPr>
        <w:br/>
        <w:t>Consultant in Public Health Medicine - Health Protection, NHS Manchester</w:t>
      </w:r>
      <w:r w:rsidRPr="009C4175">
        <w:rPr>
          <w:rFonts w:ascii="Arial" w:hAnsi="Arial" w:cs="Arial"/>
          <w:sz w:val="26"/>
          <w:szCs w:val="26"/>
        </w:rPr>
        <w:br/>
        <w:t xml:space="preserve">email: </w:t>
      </w:r>
      <w:hyperlink r:id="rId27" w:tooltip="blocked::mailto:kevin.perrett@manchester.nhs.uk" w:history="1">
        <w:r w:rsidRPr="009C4175">
          <w:rPr>
            <w:rStyle w:val="Hyperlink"/>
            <w:rFonts w:ascii="Arial" w:hAnsi="Arial" w:cs="Arial"/>
            <w:sz w:val="26"/>
            <w:szCs w:val="26"/>
          </w:rPr>
          <w:t>kevin.perrett@manchester.nhs.uk</w:t>
        </w:r>
      </w:hyperlink>
      <w:r w:rsidR="007E541E">
        <w:rPr>
          <w:rFonts w:ascii="Arial" w:hAnsi="Arial" w:cs="Arial"/>
          <w:noProof/>
          <w:sz w:val="26"/>
          <w:szCs w:val="26"/>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pt;margin-top:674.65pt;width:540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B5jxiWfAIA&#10;APsEAAAOAAAAAAAAAAAAAAAAAC4CAABkcnMvZTJvRG9jLnhtbFBLAQItABQABgAIAAAAIQBMhUSg&#10;4QAAAA4BAAAPAAAAAAAAAAAAAAAAANYEAABkcnMvZG93bnJldi54bWxQSwUGAAAAAAQABADzAAAA&#10;5AUAAAAA&#10;" stroked="f"/>
            </w:pict>
          </mc:Fallback>
        </mc:AlternateContent>
      </w:r>
      <w:r w:rsidR="007E541E">
        <w:rPr>
          <w:rFonts w:ascii="Arial" w:hAnsi="Arial" w:cs="Arial"/>
          <w:noProof/>
          <w:sz w:val="26"/>
          <w:szCs w:val="26"/>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pt;margin-top:674.65pt;width:54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" stroked="f"/>
            </w:pict>
          </mc:Fallback>
        </mc:AlternateContent>
      </w:r>
    </w:p>
    <w:p w:rsidR="00BF7B8F" w:rsidRPr="001D35F2" w:rsidRDefault="007E541E" w:rsidP="00602E8F">
      <w:pPr>
        <w:pStyle w:val="NormalWeb"/>
        <w:spacing w:before="0" w:beforeAutospacing="0" w:after="0" w:afterAutospacing="0"/>
        <w:rPr>
          <w:rFonts w:ascii="Arial" w:hAnsi="Arial" w:cs="Arial"/>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674.65pt;width:540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DfAyXRfAIA&#10;APsEAAAOAAAAAAAAAAAAAAAAAC4CAABkcnMvZTJvRG9jLnhtbFBLAQItABQABgAIAAAAIQBMhUSg&#10;4QAAAA4BAAAPAAAAAAAAAAAAAAAAANYEAABkcnMvZG93bnJldi54bWxQSwUGAAAAAAQABADzAAAA&#10;5AUAAAAA&#10;" stroked="f"/>
            </w:pict>
          </mc:Fallback>
        </mc:AlternateContent>
      </w:r>
    </w:p>
    <w:sectPr w:rsidR="00BF7B8F" w:rsidRPr="001D35F2" w:rsidSect="00C74B6C">
      <w:footerReference w:type="default" r:id="rId28"/>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B5" w:rsidRDefault="00A96CB5">
      <w:r>
        <w:separator/>
      </w:r>
    </w:p>
  </w:endnote>
  <w:endnote w:type="continuationSeparator" w:id="0">
    <w:p w:rsidR="00A96CB5" w:rsidRDefault="00A9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VAGRounde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D5" w:rsidRPr="00C74B6C" w:rsidRDefault="008E04D5" w:rsidP="00BD6EB5">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7E541E">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8E04D5" w:rsidRPr="00602E8F" w:rsidRDefault="008E04D5" w:rsidP="00602E8F">
    <w:pPr>
      <w:pStyle w:val="BodyText"/>
      <w:ind w:right="360" w:firstLine="360"/>
      <w:jc w:val="center"/>
      <w:rPr>
        <w:b w:val="0"/>
        <w:bCs w:val="0"/>
        <w:color w:val="800080"/>
        <w:sz w:val="20"/>
        <w:szCs w:val="20"/>
      </w:rPr>
    </w:pPr>
    <w:r>
      <w:rPr>
        <w:b w:val="0"/>
        <w:bCs w:val="0"/>
        <w:color w:val="800080"/>
        <w:sz w:val="20"/>
        <w:szCs w:val="20"/>
      </w:rPr>
      <w:t xml:space="preserve"> Immunisation /  Vaccination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B5" w:rsidRDefault="00A96CB5">
      <w:r>
        <w:separator/>
      </w:r>
    </w:p>
  </w:footnote>
  <w:footnote w:type="continuationSeparator" w:id="0">
    <w:p w:rsidR="00A96CB5" w:rsidRDefault="00A96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B5A"/>
    <w:multiLevelType w:val="hybridMultilevel"/>
    <w:tmpl w:val="30384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9E57AF"/>
    <w:multiLevelType w:val="hybridMultilevel"/>
    <w:tmpl w:val="5484D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6D33FD"/>
    <w:multiLevelType w:val="hybridMultilevel"/>
    <w:tmpl w:val="380EE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3DB4D88"/>
    <w:multiLevelType w:val="hybridMultilevel"/>
    <w:tmpl w:val="3EBC1B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9"/>
  </w:num>
  <w:num w:numId="4">
    <w:abstractNumId w:val="13"/>
  </w:num>
  <w:num w:numId="5">
    <w:abstractNumId w:val="2"/>
  </w:num>
  <w:num w:numId="6">
    <w:abstractNumId w:val="3"/>
  </w:num>
  <w:num w:numId="7">
    <w:abstractNumId w:val="16"/>
  </w:num>
  <w:num w:numId="8">
    <w:abstractNumId w:val="1"/>
  </w:num>
  <w:num w:numId="9">
    <w:abstractNumId w:val="4"/>
  </w:num>
  <w:num w:numId="10">
    <w:abstractNumId w:val="17"/>
  </w:num>
  <w:num w:numId="11">
    <w:abstractNumId w:val="8"/>
  </w:num>
  <w:num w:numId="12">
    <w:abstractNumId w:val="15"/>
  </w:num>
  <w:num w:numId="13">
    <w:abstractNumId w:val="10"/>
  </w:num>
  <w:num w:numId="14">
    <w:abstractNumId w:val="5"/>
  </w:num>
  <w:num w:numId="15">
    <w:abstractNumId w:val="11"/>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30748"/>
    <w:rsid w:val="00040305"/>
    <w:rsid w:val="000B4868"/>
    <w:rsid w:val="000C4AC8"/>
    <w:rsid w:val="000D1DBF"/>
    <w:rsid w:val="00132AB6"/>
    <w:rsid w:val="00135E16"/>
    <w:rsid w:val="00143B47"/>
    <w:rsid w:val="00143E1B"/>
    <w:rsid w:val="00152E96"/>
    <w:rsid w:val="00153CAB"/>
    <w:rsid w:val="0018276E"/>
    <w:rsid w:val="001B4AC8"/>
    <w:rsid w:val="001D35F2"/>
    <w:rsid w:val="001E78EC"/>
    <w:rsid w:val="00207785"/>
    <w:rsid w:val="00264A40"/>
    <w:rsid w:val="00302342"/>
    <w:rsid w:val="003132F1"/>
    <w:rsid w:val="00326A9F"/>
    <w:rsid w:val="003477C7"/>
    <w:rsid w:val="00355A39"/>
    <w:rsid w:val="003747D5"/>
    <w:rsid w:val="00392FCA"/>
    <w:rsid w:val="003A3EEC"/>
    <w:rsid w:val="003F33DA"/>
    <w:rsid w:val="00406500"/>
    <w:rsid w:val="00460043"/>
    <w:rsid w:val="004639C4"/>
    <w:rsid w:val="00486146"/>
    <w:rsid w:val="00493FCB"/>
    <w:rsid w:val="004C21F5"/>
    <w:rsid w:val="004D2DE4"/>
    <w:rsid w:val="004D32BB"/>
    <w:rsid w:val="00517D48"/>
    <w:rsid w:val="00557161"/>
    <w:rsid w:val="005B34FD"/>
    <w:rsid w:val="005D1A8E"/>
    <w:rsid w:val="00602E8F"/>
    <w:rsid w:val="00604222"/>
    <w:rsid w:val="00665CFE"/>
    <w:rsid w:val="006708D9"/>
    <w:rsid w:val="00687D54"/>
    <w:rsid w:val="006B5269"/>
    <w:rsid w:val="006E6EAE"/>
    <w:rsid w:val="007A18A8"/>
    <w:rsid w:val="007A2038"/>
    <w:rsid w:val="007B5064"/>
    <w:rsid w:val="007E240F"/>
    <w:rsid w:val="007E4AA4"/>
    <w:rsid w:val="007E541E"/>
    <w:rsid w:val="00801F57"/>
    <w:rsid w:val="00803BD3"/>
    <w:rsid w:val="00822144"/>
    <w:rsid w:val="00872876"/>
    <w:rsid w:val="00884F3A"/>
    <w:rsid w:val="008968F8"/>
    <w:rsid w:val="008A5E16"/>
    <w:rsid w:val="008B19C7"/>
    <w:rsid w:val="008E04D5"/>
    <w:rsid w:val="008E24AA"/>
    <w:rsid w:val="00901650"/>
    <w:rsid w:val="00907C71"/>
    <w:rsid w:val="00926C8F"/>
    <w:rsid w:val="00931D54"/>
    <w:rsid w:val="00962504"/>
    <w:rsid w:val="0097617B"/>
    <w:rsid w:val="00987AAD"/>
    <w:rsid w:val="009C4175"/>
    <w:rsid w:val="009E7A5C"/>
    <w:rsid w:val="00A13513"/>
    <w:rsid w:val="00A312E2"/>
    <w:rsid w:val="00A31D97"/>
    <w:rsid w:val="00A51BB7"/>
    <w:rsid w:val="00A815DD"/>
    <w:rsid w:val="00A83FB7"/>
    <w:rsid w:val="00A96CB5"/>
    <w:rsid w:val="00B157EA"/>
    <w:rsid w:val="00B217F6"/>
    <w:rsid w:val="00B37193"/>
    <w:rsid w:val="00BC40A9"/>
    <w:rsid w:val="00BD6EB5"/>
    <w:rsid w:val="00BE4684"/>
    <w:rsid w:val="00BF7B8F"/>
    <w:rsid w:val="00C30FCB"/>
    <w:rsid w:val="00C534BF"/>
    <w:rsid w:val="00C56058"/>
    <w:rsid w:val="00C5727C"/>
    <w:rsid w:val="00C74B6C"/>
    <w:rsid w:val="00C90847"/>
    <w:rsid w:val="00D02E13"/>
    <w:rsid w:val="00D25B4D"/>
    <w:rsid w:val="00D50B68"/>
    <w:rsid w:val="00D713CE"/>
    <w:rsid w:val="00E07E99"/>
    <w:rsid w:val="00E43DF9"/>
    <w:rsid w:val="00F23C44"/>
    <w:rsid w:val="00F4096D"/>
    <w:rsid w:val="00F46BB1"/>
    <w:rsid w:val="00F65A76"/>
    <w:rsid w:val="00FA5790"/>
    <w:rsid w:val="00FB67C8"/>
    <w:rsid w:val="00FC465D"/>
    <w:rsid w:val="00FD7B45"/>
    <w:rsid w:val="00FE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135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135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chester.nhs.uk/document_uploads/Board%202%20June%202010/Bimms%20strategic%20plan%20May%202010_936e1.doc" TargetMode="External"/><Relationship Id="rId18" Type="http://schemas.openxmlformats.org/officeDocument/2006/relationships/hyperlink" Target="http://www.macc.org.uk/macc/food.php" TargetMode="External"/><Relationship Id="rId26" Type="http://schemas.openxmlformats.org/officeDocument/2006/relationships/hyperlink" Target="mailto:zest@manchester.gov.uk" TargetMode="External"/><Relationship Id="rId3" Type="http://schemas.microsoft.com/office/2007/relationships/stylesWithEffects" Target="stylesWithEffects.xml"/><Relationship Id="rId21" Type="http://schemas.openxmlformats.org/officeDocument/2006/relationships/hyperlink" Target="http://www.nhs.uk/Planners/vaccinations/Pages/aboutvaccinationhub.aspx" TargetMode="External"/><Relationship Id="rId7" Type="http://schemas.openxmlformats.org/officeDocument/2006/relationships/endnotes" Target="endnotes.xml"/><Relationship Id="rId12" Type="http://schemas.openxmlformats.org/officeDocument/2006/relationships/hyperlink" Target="http://www.onecentralplace.org.uk" TargetMode="External"/><Relationship Id="rId17" Type="http://schemas.openxmlformats.org/officeDocument/2006/relationships/hyperlink" Target="http://www.manchester.gov.uk/downloads/file/11460/a_picture_of_progress_compendium_compendium_of_statistics_for_manchester" TargetMode="External"/><Relationship Id="rId25" Type="http://schemas.openxmlformats.org/officeDocument/2006/relationships/hyperlink" Target="mailto:mary@macc.org.uk" TargetMode="External"/><Relationship Id="rId2" Type="http://schemas.openxmlformats.org/officeDocument/2006/relationships/styles" Target="styles.xml"/><Relationship Id="rId16" Type="http://schemas.openxmlformats.org/officeDocument/2006/relationships/hyperlink" Target="http://www.manchester.nhs.uk/document_uploads/Board%207%20April%202010/Manchester%20Public%20Health%20Annual%20Report%202009%20(2).pdf" TargetMode="External"/><Relationship Id="rId20" Type="http://schemas.openxmlformats.org/officeDocument/2006/relationships/hyperlink" Target="http://www.manchesterpublichealthdevelopmen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alert.org" TargetMode="External"/><Relationship Id="rId24" Type="http://schemas.openxmlformats.org/officeDocument/2006/relationships/hyperlink" Target="http://www.need2know.co.uk/need2know/health/health_services/article.html/id=1484" TargetMode="External"/><Relationship Id="rId5" Type="http://schemas.openxmlformats.org/officeDocument/2006/relationships/webSettings" Target="webSettings.xml"/><Relationship Id="rId15" Type="http://schemas.openxmlformats.org/officeDocument/2006/relationships/hyperlink" Target="http://www.manchester.nhs.uk/document_uploads/Commissioning/NHS%20Manchester%20Commissioning%20Plan%20111108_7bcd6.pdf" TargetMode="External"/><Relationship Id="rId23" Type="http://schemas.openxmlformats.org/officeDocument/2006/relationships/hyperlink" Target="http://www.immunisation.nhs.uk/Vaccines/HPV" TargetMode="External"/><Relationship Id="rId28" Type="http://schemas.openxmlformats.org/officeDocument/2006/relationships/footer" Target="footer1.xml"/><Relationship Id="rId10" Type="http://schemas.openxmlformats.org/officeDocument/2006/relationships/hyperlink" Target="http://www.macc.org.uk/macc/wellbeing_intro.php" TargetMode="External"/><Relationship Id="rId19" Type="http://schemas.openxmlformats.org/officeDocument/2006/relationships/hyperlink" Target="http://www.manchester.nhs.uk/default.aspx?" TargetMode="Externa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manchester.gov.uk/site/scripts/download_info.php?downloadID=2829&amp;fileID=8459" TargetMode="External"/><Relationship Id="rId22" Type="http://schemas.openxmlformats.org/officeDocument/2006/relationships/hyperlink" Target="http://www.younghealthymanchester.nhs.uk/yhm/yp/immunisations.html" TargetMode="External"/><Relationship Id="rId27" Type="http://schemas.openxmlformats.org/officeDocument/2006/relationships/hyperlink" Target="mailto:kevin.perrett@manchester.nhs.u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1</TotalTime>
  <Pages>5</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7403</CharactersWithSpaces>
  <SharedDoc>false</SharedDoc>
  <HLinks>
    <vt:vector size="120" baseType="variant">
      <vt:variant>
        <vt:i4>8126530</vt:i4>
      </vt:variant>
      <vt:variant>
        <vt:i4>57</vt:i4>
      </vt:variant>
      <vt:variant>
        <vt:i4>0</vt:i4>
      </vt:variant>
      <vt:variant>
        <vt:i4>5</vt:i4>
      </vt:variant>
      <vt:variant>
        <vt:lpwstr>mailto:kevin.perrett@manchester.nhs.uk</vt:lpwstr>
      </vt:variant>
      <vt:variant>
        <vt:lpwstr/>
      </vt:variant>
      <vt:variant>
        <vt:i4>3014729</vt:i4>
      </vt:variant>
      <vt:variant>
        <vt:i4>54</vt:i4>
      </vt:variant>
      <vt:variant>
        <vt:i4>0</vt:i4>
      </vt:variant>
      <vt:variant>
        <vt:i4>5</vt:i4>
      </vt:variant>
      <vt:variant>
        <vt:lpwstr>mailto:zest@manchester.gov.uk</vt:lpwstr>
      </vt:variant>
      <vt:variant>
        <vt:lpwstr/>
      </vt:variant>
      <vt:variant>
        <vt:i4>4325422</vt:i4>
      </vt:variant>
      <vt:variant>
        <vt:i4>51</vt:i4>
      </vt:variant>
      <vt:variant>
        <vt:i4>0</vt:i4>
      </vt:variant>
      <vt:variant>
        <vt:i4>5</vt:i4>
      </vt:variant>
      <vt:variant>
        <vt:lpwstr>mailto:mary@macc.org.uk</vt:lpwstr>
      </vt:variant>
      <vt:variant>
        <vt:lpwstr/>
      </vt:variant>
      <vt:variant>
        <vt:i4>589936</vt:i4>
      </vt:variant>
      <vt:variant>
        <vt:i4>48</vt:i4>
      </vt:variant>
      <vt:variant>
        <vt:i4>0</vt:i4>
      </vt:variant>
      <vt:variant>
        <vt:i4>5</vt:i4>
      </vt:variant>
      <vt:variant>
        <vt:lpwstr>http://www.need2know.co.uk/need2know/health/health_services/article.html/id=1484</vt:lpwstr>
      </vt:variant>
      <vt:variant>
        <vt:lpwstr/>
      </vt:variant>
      <vt:variant>
        <vt:i4>7078007</vt:i4>
      </vt:variant>
      <vt:variant>
        <vt:i4>45</vt:i4>
      </vt:variant>
      <vt:variant>
        <vt:i4>0</vt:i4>
      </vt:variant>
      <vt:variant>
        <vt:i4>5</vt:i4>
      </vt:variant>
      <vt:variant>
        <vt:lpwstr>http://www.immunisation.nhs.uk/Vaccines/HPV</vt:lpwstr>
      </vt:variant>
      <vt:variant>
        <vt:lpwstr/>
      </vt:variant>
      <vt:variant>
        <vt:i4>3932208</vt:i4>
      </vt:variant>
      <vt:variant>
        <vt:i4>42</vt:i4>
      </vt:variant>
      <vt:variant>
        <vt:i4>0</vt:i4>
      </vt:variant>
      <vt:variant>
        <vt:i4>5</vt:i4>
      </vt:variant>
      <vt:variant>
        <vt:lpwstr>http://www.younghealthymanchester.nhs.uk/yhm/yp/immunisations.html</vt:lpwstr>
      </vt:variant>
      <vt:variant>
        <vt:lpwstr/>
      </vt:variant>
      <vt:variant>
        <vt:i4>3604515</vt:i4>
      </vt:variant>
      <vt:variant>
        <vt:i4>39</vt:i4>
      </vt:variant>
      <vt:variant>
        <vt:i4>0</vt:i4>
      </vt:variant>
      <vt:variant>
        <vt:i4>5</vt:i4>
      </vt:variant>
      <vt:variant>
        <vt:lpwstr>http://www.younghealthymanchester.nhs.uk/yhm/infantsandtoddlers/immunisations.html</vt:lpwstr>
      </vt:variant>
      <vt:variant>
        <vt:lpwstr/>
      </vt:variant>
      <vt:variant>
        <vt:i4>3866665</vt:i4>
      </vt:variant>
      <vt:variant>
        <vt:i4>36</vt:i4>
      </vt:variant>
      <vt:variant>
        <vt:i4>0</vt:i4>
      </vt:variant>
      <vt:variant>
        <vt:i4>5</vt:i4>
      </vt:variant>
      <vt:variant>
        <vt:lpwstr>http://www.nhs.uk/Planners/vaccinations/Pages/aboutvaccinationhub.aspx</vt:lpwstr>
      </vt:variant>
      <vt:variant>
        <vt:lpwstr/>
      </vt:variant>
      <vt:variant>
        <vt:i4>4653082</vt:i4>
      </vt:variant>
      <vt:variant>
        <vt:i4>33</vt:i4>
      </vt:variant>
      <vt:variant>
        <vt:i4>0</vt:i4>
      </vt:variant>
      <vt:variant>
        <vt:i4>5</vt:i4>
      </vt:variant>
      <vt:variant>
        <vt:lpwstr>http://www.manchesterpublichealthdevelopment.org/</vt:lpwstr>
      </vt:variant>
      <vt:variant>
        <vt:lpwstr/>
      </vt:variant>
      <vt:variant>
        <vt:i4>7864379</vt:i4>
      </vt:variant>
      <vt:variant>
        <vt:i4>30</vt:i4>
      </vt:variant>
      <vt:variant>
        <vt:i4>0</vt:i4>
      </vt:variant>
      <vt:variant>
        <vt:i4>5</vt:i4>
      </vt:variant>
      <vt:variant>
        <vt:lpwstr>http://www.manchester.nhs.uk/default.aspx?</vt:lpwstr>
      </vt:variant>
      <vt:variant>
        <vt:lpwstr/>
      </vt:variant>
      <vt:variant>
        <vt:i4>1441869</vt:i4>
      </vt:variant>
      <vt:variant>
        <vt:i4>27</vt:i4>
      </vt:variant>
      <vt:variant>
        <vt:i4>0</vt:i4>
      </vt:variant>
      <vt:variant>
        <vt:i4>5</vt:i4>
      </vt:variant>
      <vt:variant>
        <vt:lpwstr>http://www.macc.org.uk/macc/food.php</vt:lpwstr>
      </vt:variant>
      <vt:variant>
        <vt:lpwstr/>
      </vt:variant>
      <vt:variant>
        <vt:i4>3014743</vt:i4>
      </vt:variant>
      <vt:variant>
        <vt:i4>24</vt:i4>
      </vt:variant>
      <vt:variant>
        <vt:i4>0</vt:i4>
      </vt:variant>
      <vt:variant>
        <vt:i4>5</vt:i4>
      </vt:variant>
      <vt:variant>
        <vt:lpwstr>http://www.manchester.gov.uk/downloads/file/11460/a_picture_of_progress_compendium_compendium_of_statistics_for_manchester</vt:lpwstr>
      </vt:variant>
      <vt:variant>
        <vt:lpwstr/>
      </vt:variant>
      <vt:variant>
        <vt:i4>3997764</vt:i4>
      </vt:variant>
      <vt:variant>
        <vt:i4>21</vt:i4>
      </vt:variant>
      <vt:variant>
        <vt:i4>0</vt:i4>
      </vt:variant>
      <vt:variant>
        <vt:i4>5</vt:i4>
      </vt:variant>
      <vt:variant>
        <vt:lpwstr>http://www.manchester.nhs.uk/document_uploads/Board 7 April 2010/Manchester Public Health Annual Report 2009 (2).pdf</vt:lpwstr>
      </vt:variant>
      <vt:variant>
        <vt:lpwstr/>
      </vt:variant>
      <vt:variant>
        <vt:i4>4980826</vt:i4>
      </vt:variant>
      <vt:variant>
        <vt:i4>18</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15</vt:i4>
      </vt:variant>
      <vt:variant>
        <vt:i4>0</vt:i4>
      </vt:variant>
      <vt:variant>
        <vt:i4>5</vt:i4>
      </vt:variant>
      <vt:variant>
        <vt:lpwstr>http://www.manchester.gov.uk/site/scripts/download_info.php?downloadID=2829&amp;fileID=8459</vt:lpwstr>
      </vt:variant>
      <vt:variant>
        <vt:lpwstr/>
      </vt:variant>
      <vt:variant>
        <vt:i4>3866656</vt:i4>
      </vt:variant>
      <vt:variant>
        <vt:i4>12</vt:i4>
      </vt:variant>
      <vt:variant>
        <vt:i4>0</vt:i4>
      </vt:variant>
      <vt:variant>
        <vt:i4>5</vt:i4>
      </vt:variant>
      <vt:variant>
        <vt:lpwstr>http://www.manchester.nhs.uk/document_uploads/Board 2 June 2010/Bimms strategic plan May 2010_936e1.doc</vt:lpwstr>
      </vt:variant>
      <vt:variant>
        <vt:lpwstr/>
      </vt:variant>
      <vt:variant>
        <vt:i4>7798843</vt:i4>
      </vt:variant>
      <vt:variant>
        <vt:i4>9</vt:i4>
      </vt:variant>
      <vt:variant>
        <vt:i4>0</vt:i4>
      </vt:variant>
      <vt:variant>
        <vt:i4>5</vt:i4>
      </vt:variant>
      <vt:variant>
        <vt:lpwstr>http://www.onecentralplace.org.uk/</vt:lpwstr>
      </vt:variant>
      <vt:variant>
        <vt:lpwstr/>
      </vt:variant>
      <vt:variant>
        <vt:i4>2556016</vt:i4>
      </vt:variant>
      <vt:variant>
        <vt:i4>6</vt:i4>
      </vt:variant>
      <vt:variant>
        <vt:i4>0</vt:i4>
      </vt:variant>
      <vt:variant>
        <vt:i4>5</vt:i4>
      </vt:variant>
      <vt:variant>
        <vt:lpwstr>http://www.tbalert.org/</vt:lpwstr>
      </vt:variant>
      <vt:variant>
        <vt:lpwstr/>
      </vt:variant>
      <vt:variant>
        <vt:i4>1704055</vt:i4>
      </vt:variant>
      <vt:variant>
        <vt:i4>3</vt:i4>
      </vt:variant>
      <vt:variant>
        <vt:i4>0</vt:i4>
      </vt:variant>
      <vt:variant>
        <vt:i4>5</vt:i4>
      </vt:variant>
      <vt:variant>
        <vt:lpwstr>http://www.macc.org.uk/macc/wellbeing_intro.php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2010-09-09T13:27:00Z</cp:lastPrinted>
  <dcterms:created xsi:type="dcterms:W3CDTF">2012-09-08T18:33:00Z</dcterms:created>
  <dcterms:modified xsi:type="dcterms:W3CDTF">2012-09-08T18:33:00Z</dcterms:modified>
</cp:coreProperties>
</file>